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72BF" w14:textId="03E3528C" w:rsidR="00776990" w:rsidRDefault="00776990" w:rsidP="000E6EEA">
      <w:r>
        <w:t xml:space="preserve">Minutes of the meeting held in Broughton Moor Community Centre on Thursday </w:t>
      </w:r>
      <w:r w:rsidR="007426DB">
        <w:t>16</w:t>
      </w:r>
      <w:r w:rsidRPr="004768AC">
        <w:rPr>
          <w:vertAlign w:val="superscript"/>
        </w:rPr>
        <w:t>th</w:t>
      </w:r>
      <w:r>
        <w:t xml:space="preserve"> </w:t>
      </w:r>
      <w:r w:rsidR="007426DB">
        <w:t>June</w:t>
      </w:r>
      <w:r>
        <w:t xml:space="preserve"> 2022 at 7pm</w:t>
      </w:r>
    </w:p>
    <w:p w14:paraId="0A0FC961" w14:textId="764F317E" w:rsidR="00776990" w:rsidRDefault="00776990" w:rsidP="00776990">
      <w:r>
        <w:rPr>
          <w:b/>
          <w:bCs/>
        </w:rPr>
        <w:t>Present:  Parish Councillors</w:t>
      </w:r>
      <w:r>
        <w:t xml:space="preserve"> Thomas Armstrong, Marjorie Harrison, Denise Scott</w:t>
      </w:r>
      <w:r w:rsidR="00586A1B">
        <w:t>, Lesley Dakers, Cla</w:t>
      </w:r>
      <w:r w:rsidR="001F3290">
        <w:t>i</w:t>
      </w:r>
      <w:r w:rsidR="00586A1B">
        <w:t xml:space="preserve">re </w:t>
      </w:r>
      <w:proofErr w:type="spellStart"/>
      <w:r w:rsidR="00586A1B">
        <w:t>Howsen</w:t>
      </w:r>
      <w:proofErr w:type="spellEnd"/>
      <w:r>
        <w:t xml:space="preserve"> and Stuart Henderson.</w:t>
      </w:r>
    </w:p>
    <w:p w14:paraId="1AAD465D" w14:textId="4E92A3BD" w:rsidR="00776990" w:rsidRPr="004768AC" w:rsidRDefault="00776990" w:rsidP="00776990">
      <w:r w:rsidRPr="00226884">
        <w:rPr>
          <w:b/>
          <w:bCs/>
        </w:rPr>
        <w:t>Also Present</w:t>
      </w:r>
      <w:r w:rsidRPr="00CA618A">
        <w:t>: County Cllr Keith Little</w:t>
      </w:r>
      <w:r>
        <w:t>,</w:t>
      </w:r>
      <w:r w:rsidR="001F3290">
        <w:t xml:space="preserve"> </w:t>
      </w:r>
      <w:r w:rsidRPr="00CA618A">
        <w:t xml:space="preserve"> and Rev’d Judith Morgan (Parish Clerk)</w:t>
      </w:r>
    </w:p>
    <w:p w14:paraId="04711323" w14:textId="5FE85B52" w:rsidR="00776990" w:rsidRDefault="00776990" w:rsidP="00776990">
      <w:r w:rsidRPr="00226884">
        <w:rPr>
          <w:b/>
          <w:bCs/>
        </w:rPr>
        <w:t>Apologies</w:t>
      </w:r>
      <w:r w:rsidRPr="00CA618A">
        <w:t xml:space="preserve"> for absence were received from </w:t>
      </w:r>
      <w:r w:rsidR="00084C6C">
        <w:t>Cllr David Sharp who was ill</w:t>
      </w:r>
      <w:r w:rsidR="009E4402">
        <w:t>.</w:t>
      </w:r>
    </w:p>
    <w:p w14:paraId="00F7E5C8" w14:textId="4559AECF" w:rsidR="00776990" w:rsidRDefault="0012067E" w:rsidP="00776990">
      <w:r>
        <w:rPr>
          <w:b/>
          <w:bCs/>
        </w:rPr>
        <w:t>18</w:t>
      </w:r>
      <w:r w:rsidR="00776990">
        <w:rPr>
          <w:b/>
          <w:bCs/>
        </w:rPr>
        <w:t xml:space="preserve">/22 Requests for Dispensations </w:t>
      </w:r>
      <w:r w:rsidR="00776990">
        <w:t>– none.</w:t>
      </w:r>
    </w:p>
    <w:p w14:paraId="4136E8BF" w14:textId="6CAFD476" w:rsidR="00776990" w:rsidRDefault="0012067E" w:rsidP="00776990">
      <w:r>
        <w:rPr>
          <w:b/>
          <w:bCs/>
        </w:rPr>
        <w:t>19</w:t>
      </w:r>
      <w:r w:rsidR="00776990">
        <w:rPr>
          <w:b/>
          <w:bCs/>
        </w:rPr>
        <w:t>/22 Declarations of Interest</w:t>
      </w:r>
      <w:r w:rsidR="00776990">
        <w:t xml:space="preserve"> – none.</w:t>
      </w:r>
    </w:p>
    <w:p w14:paraId="745E37A6" w14:textId="1B48AD4E" w:rsidR="009E4402" w:rsidRPr="009E4402" w:rsidRDefault="0012067E" w:rsidP="00776990">
      <w:r>
        <w:rPr>
          <w:b/>
          <w:bCs/>
        </w:rPr>
        <w:t>20</w:t>
      </w:r>
      <w:r w:rsidR="00776990">
        <w:rPr>
          <w:b/>
          <w:bCs/>
        </w:rPr>
        <w:t>/22 Public Section</w:t>
      </w:r>
      <w:r w:rsidR="009E4402">
        <w:rPr>
          <w:b/>
          <w:bCs/>
        </w:rPr>
        <w:t xml:space="preserve"> </w:t>
      </w:r>
      <w:r w:rsidR="009E4402">
        <w:t>– No members of the public were present.</w:t>
      </w:r>
    </w:p>
    <w:p w14:paraId="54F478FB" w14:textId="17669231" w:rsidR="00776990" w:rsidRDefault="0012067E" w:rsidP="00776990">
      <w:pPr>
        <w:rPr>
          <w:b/>
          <w:bCs/>
        </w:rPr>
      </w:pPr>
      <w:r>
        <w:rPr>
          <w:b/>
          <w:bCs/>
        </w:rPr>
        <w:t>21</w:t>
      </w:r>
      <w:r w:rsidR="00776990">
        <w:rPr>
          <w:b/>
          <w:bCs/>
        </w:rPr>
        <w:t>/22 Minutes</w:t>
      </w:r>
    </w:p>
    <w:p w14:paraId="4BE4230F" w14:textId="77777777" w:rsidR="007A05F0" w:rsidRPr="007A05F0" w:rsidRDefault="007A05F0" w:rsidP="007A05F0">
      <w:pPr>
        <w:spacing w:after="0" w:line="240" w:lineRule="auto"/>
      </w:pPr>
      <w:r w:rsidRPr="007A05F0">
        <w:t>Minutes of the meetings held 19th May 2022</w:t>
      </w:r>
    </w:p>
    <w:p w14:paraId="0A21CF2B" w14:textId="077B0063" w:rsidR="007A05F0" w:rsidRDefault="007A05F0" w:rsidP="00CA3AC7">
      <w:pPr>
        <w:pStyle w:val="ListParagraph"/>
        <w:numPr>
          <w:ilvl w:val="0"/>
          <w:numId w:val="5"/>
        </w:numPr>
        <w:spacing w:after="0" w:line="240" w:lineRule="auto"/>
      </w:pPr>
      <w:r w:rsidRPr="007A05F0">
        <w:t>Annual Village Meeting</w:t>
      </w:r>
    </w:p>
    <w:p w14:paraId="05138335" w14:textId="78DB874D" w:rsidR="00CA3AC7" w:rsidRDefault="00CA3AC7" w:rsidP="00CA3AC7">
      <w:pPr>
        <w:pStyle w:val="ListParagraph"/>
        <w:spacing w:after="0" w:line="240" w:lineRule="auto"/>
      </w:pPr>
      <w:r>
        <w:t>On the proposal of Cllr M Harrison, seconded by Cllr Thomas Armstrong, the minutes of the Annual Village Meeting were approved and signed as a true record.</w:t>
      </w:r>
    </w:p>
    <w:p w14:paraId="3CEF5648" w14:textId="77777777" w:rsidR="009E4402" w:rsidRPr="007A05F0" w:rsidRDefault="009E4402" w:rsidP="009E4402">
      <w:pPr>
        <w:spacing w:after="0" w:line="240" w:lineRule="auto"/>
        <w:ind w:left="2160"/>
      </w:pPr>
    </w:p>
    <w:p w14:paraId="4E155A7E" w14:textId="77777777" w:rsidR="007A05F0" w:rsidRDefault="007A05F0" w:rsidP="00CA3AC7">
      <w:pPr>
        <w:pStyle w:val="ListParagraph"/>
        <w:numPr>
          <w:ilvl w:val="0"/>
          <w:numId w:val="5"/>
        </w:numPr>
        <w:spacing w:after="0" w:line="240" w:lineRule="auto"/>
      </w:pPr>
      <w:r w:rsidRPr="007A05F0">
        <w:t>Annual General Meeting</w:t>
      </w:r>
    </w:p>
    <w:p w14:paraId="457C4860" w14:textId="362B1966" w:rsidR="00CA3AC7" w:rsidRPr="007A05F0" w:rsidRDefault="00CA3AC7" w:rsidP="00CA3AC7">
      <w:pPr>
        <w:pStyle w:val="ListParagraph"/>
        <w:spacing w:after="0" w:line="240" w:lineRule="auto"/>
      </w:pPr>
      <w:r>
        <w:t>On the proposal of Cllr T Armstrong, seconded by Cllr Stuart Henderson, the minutes of the Annual General Meeting were approved and signed as a true record.</w:t>
      </w:r>
    </w:p>
    <w:p w14:paraId="27755B8E" w14:textId="77777777" w:rsidR="009E4402" w:rsidRDefault="009E4402" w:rsidP="009E4402">
      <w:pPr>
        <w:spacing w:after="0" w:line="240" w:lineRule="auto"/>
      </w:pPr>
    </w:p>
    <w:p w14:paraId="243D849E" w14:textId="44CDD51C" w:rsidR="007A05F0" w:rsidRDefault="007A05F0" w:rsidP="00CA3AC7">
      <w:pPr>
        <w:pStyle w:val="ListParagraph"/>
        <w:numPr>
          <w:ilvl w:val="0"/>
          <w:numId w:val="5"/>
        </w:numPr>
        <w:spacing w:after="0" w:line="240" w:lineRule="auto"/>
      </w:pPr>
      <w:r w:rsidRPr="007A05F0">
        <w:t>Parish Council Meeting</w:t>
      </w:r>
    </w:p>
    <w:p w14:paraId="1F1E7C21" w14:textId="23021265" w:rsidR="00CA3AC7" w:rsidRPr="007A05F0" w:rsidRDefault="0049002C" w:rsidP="00CA3AC7">
      <w:pPr>
        <w:pStyle w:val="ListParagraph"/>
        <w:spacing w:after="0" w:line="240" w:lineRule="auto"/>
      </w:pPr>
      <w:r>
        <w:t>On the proposal of Cllr T Armstrong, seconded by Cllr Stuart Henderson, the minutes of the Parish Council meeting were approved and signed as a true record.</w:t>
      </w:r>
    </w:p>
    <w:p w14:paraId="67156A00" w14:textId="77777777" w:rsidR="007A05F0" w:rsidRPr="007A05F0" w:rsidRDefault="007A05F0" w:rsidP="007A05F0">
      <w:pPr>
        <w:spacing w:after="0" w:line="240" w:lineRule="auto"/>
      </w:pPr>
    </w:p>
    <w:p w14:paraId="337760C4" w14:textId="33F9966E" w:rsidR="00776990" w:rsidRDefault="0012067E" w:rsidP="00776990">
      <w:pPr>
        <w:rPr>
          <w:b/>
          <w:bCs/>
        </w:rPr>
      </w:pPr>
      <w:r>
        <w:rPr>
          <w:b/>
          <w:bCs/>
        </w:rPr>
        <w:t>22</w:t>
      </w:r>
      <w:r w:rsidR="00776990">
        <w:rPr>
          <w:b/>
          <w:bCs/>
        </w:rPr>
        <w:t>/22 Matters Arising</w:t>
      </w:r>
    </w:p>
    <w:p w14:paraId="6265C7F3" w14:textId="1E963F5C" w:rsidR="007B1F6B" w:rsidRPr="007B1F6B" w:rsidRDefault="007B1F6B" w:rsidP="00776990">
      <w:r w:rsidRPr="007B1F6B">
        <w:t>It was noted that the police had been in the village monitoring vehicle speeds and, reportedly, caught a number of drivers exceeding the speed limit.</w:t>
      </w:r>
    </w:p>
    <w:p w14:paraId="52B392C7" w14:textId="5AFE2C2B" w:rsidR="00DB696A" w:rsidRDefault="00541822" w:rsidP="00541822">
      <w:pPr>
        <w:spacing w:after="0" w:line="240" w:lineRule="auto"/>
        <w:rPr>
          <w:b/>
          <w:bCs/>
        </w:rPr>
      </w:pPr>
      <w:r>
        <w:rPr>
          <w:b/>
          <w:bCs/>
        </w:rPr>
        <w:t xml:space="preserve">23/22 </w:t>
      </w:r>
      <w:r w:rsidR="00DB696A" w:rsidRPr="00DB696A">
        <w:rPr>
          <w:b/>
          <w:bCs/>
        </w:rPr>
        <w:t>Petition re Traffic Calming Measures</w:t>
      </w:r>
    </w:p>
    <w:p w14:paraId="45966CA1" w14:textId="58EEE64F" w:rsidR="009675AC" w:rsidRDefault="009675AC" w:rsidP="00541822">
      <w:pPr>
        <w:spacing w:after="0" w:line="240" w:lineRule="auto"/>
      </w:pPr>
      <w:r>
        <w:t xml:space="preserve">Cllr Claire </w:t>
      </w:r>
      <w:proofErr w:type="spellStart"/>
      <w:r>
        <w:t>Howsen</w:t>
      </w:r>
      <w:proofErr w:type="spellEnd"/>
      <w:r>
        <w:t xml:space="preserve"> reported that she had been collecting signatures for a petition to</w:t>
      </w:r>
      <w:r w:rsidR="00CC610D">
        <w:t xml:space="preserve"> be sent to CCC, requesting the reinstatement of the Stop sign at the Seaton Road junction with the crossroads in the centre of the village, and traffic calming measures along both Seaton Road and Church Road.  </w:t>
      </w:r>
      <w:r w:rsidR="00B160AF">
        <w:t xml:space="preserve">The petition was as a result of her concern for the number of accidents and near misses, particularly at the crossroads, </w:t>
      </w:r>
      <w:r w:rsidR="004139AA">
        <w:t xml:space="preserve">and fear that it is only a matter of time until a child or OAP is badly injured at that site.  </w:t>
      </w:r>
      <w:r w:rsidR="007D4B30">
        <w:t>So far she had gathered almost 200 signatures with 100% of the people she had approached being in favour an</w:t>
      </w:r>
      <w:r w:rsidR="00F222DC">
        <w:t>d</w:t>
      </w:r>
      <w:r w:rsidR="007D4B30">
        <w:t xml:space="preserve"> no refusals to sign.  </w:t>
      </w:r>
    </w:p>
    <w:p w14:paraId="4D61A6B7" w14:textId="77777777" w:rsidR="009E1A20" w:rsidRDefault="009E1A20" w:rsidP="00541822">
      <w:pPr>
        <w:spacing w:after="0" w:line="240" w:lineRule="auto"/>
      </w:pPr>
    </w:p>
    <w:p w14:paraId="25A2C79C" w14:textId="6B7F1297" w:rsidR="009E1A20" w:rsidRDefault="009E1A20" w:rsidP="00541822">
      <w:pPr>
        <w:spacing w:after="0" w:line="240" w:lineRule="auto"/>
      </w:pPr>
      <w:r>
        <w:t>County Cllr K Little stated that the police would not support putting a stop sign at the junction as the road doesn’t warrant it, as there is good visibility</w:t>
      </w:r>
      <w:r w:rsidR="00BF02E2">
        <w:t xml:space="preserve">.  </w:t>
      </w:r>
    </w:p>
    <w:p w14:paraId="67CDFAB6" w14:textId="77777777" w:rsidR="00A37682" w:rsidRDefault="00A37682" w:rsidP="00541822">
      <w:pPr>
        <w:spacing w:after="0" w:line="240" w:lineRule="auto"/>
      </w:pPr>
    </w:p>
    <w:p w14:paraId="3FDBDB1D" w14:textId="77777777" w:rsidR="00DB202C" w:rsidRDefault="00DB202C" w:rsidP="00541822">
      <w:pPr>
        <w:spacing w:after="0" w:line="240" w:lineRule="auto"/>
      </w:pPr>
      <w:r>
        <w:t>The following c</w:t>
      </w:r>
      <w:r w:rsidR="00A37682">
        <w:t xml:space="preserve">oncerns were </w:t>
      </w:r>
      <w:r>
        <w:t>discussed:</w:t>
      </w:r>
    </w:p>
    <w:p w14:paraId="5EF7DDB3" w14:textId="146F312F" w:rsidR="00DB202C" w:rsidRDefault="00DB202C" w:rsidP="00481876">
      <w:pPr>
        <w:pStyle w:val="ListParagraph"/>
        <w:numPr>
          <w:ilvl w:val="0"/>
          <w:numId w:val="6"/>
        </w:numPr>
        <w:spacing w:after="0" w:line="240" w:lineRule="auto"/>
      </w:pPr>
      <w:r>
        <w:t>T</w:t>
      </w:r>
      <w:r w:rsidR="00213CFC">
        <w:t>here had been 5 accidents at the crossroads in the last 12 months</w:t>
      </w:r>
      <w:r w:rsidR="00481876">
        <w:t>.</w:t>
      </w:r>
    </w:p>
    <w:p w14:paraId="156BD8BE" w14:textId="668953C6" w:rsidR="00DB202C" w:rsidRDefault="00DB202C" w:rsidP="00481876">
      <w:pPr>
        <w:pStyle w:val="ListParagraph"/>
        <w:numPr>
          <w:ilvl w:val="0"/>
          <w:numId w:val="6"/>
        </w:numPr>
        <w:spacing w:after="0" w:line="240" w:lineRule="auto"/>
      </w:pPr>
      <w:r>
        <w:t>T</w:t>
      </w:r>
      <w:r w:rsidR="00213CFC">
        <w:t xml:space="preserve">he signage from Broughton is insufficient and a </w:t>
      </w:r>
      <w:r w:rsidR="00846000">
        <w:t xml:space="preserve">‘Crossroads’ sign would at least alert drivers not used to the road, that a crossroad was coming </w:t>
      </w:r>
      <w:r w:rsidR="00481876">
        <w:t>up.</w:t>
      </w:r>
      <w:r w:rsidR="00101727">
        <w:t xml:space="preserve"> </w:t>
      </w:r>
    </w:p>
    <w:p w14:paraId="60D9CAF6" w14:textId="0F9B1B8B" w:rsidR="00BF02E2" w:rsidRDefault="00A31E0A" w:rsidP="00481876">
      <w:pPr>
        <w:pStyle w:val="ListParagraph"/>
        <w:numPr>
          <w:ilvl w:val="0"/>
          <w:numId w:val="6"/>
        </w:numPr>
        <w:spacing w:after="0" w:line="240" w:lineRule="auto"/>
      </w:pPr>
      <w:r>
        <w:rPr>
          <w:noProof/>
        </w:rPr>
        <mc:AlternateContent>
          <mc:Choice Requires="wps">
            <w:drawing>
              <wp:anchor distT="0" distB="0" distL="114300" distR="114300" simplePos="0" relativeHeight="251659264" behindDoc="0" locked="0" layoutInCell="1" allowOverlap="1" wp14:anchorId="4C7C521A" wp14:editId="703E6719">
                <wp:simplePos x="0" y="0"/>
                <wp:positionH relativeFrom="column">
                  <wp:posOffset>5624623</wp:posOffset>
                </wp:positionH>
                <wp:positionV relativeFrom="paragraph">
                  <wp:posOffset>768676</wp:posOffset>
                </wp:positionV>
                <wp:extent cx="414670" cy="265814"/>
                <wp:effectExtent l="0" t="0" r="23495" b="20320"/>
                <wp:wrapNone/>
                <wp:docPr id="1" name="Text Box 1"/>
                <wp:cNvGraphicFramePr/>
                <a:graphic xmlns:a="http://schemas.openxmlformats.org/drawingml/2006/main">
                  <a:graphicData uri="http://schemas.microsoft.com/office/word/2010/wordprocessingShape">
                    <wps:wsp>
                      <wps:cNvSpPr txBox="1"/>
                      <wps:spPr>
                        <a:xfrm>
                          <a:off x="0" y="0"/>
                          <a:ext cx="414670" cy="265814"/>
                        </a:xfrm>
                        <a:prstGeom prst="rect">
                          <a:avLst/>
                        </a:prstGeom>
                        <a:solidFill>
                          <a:schemeClr val="lt1"/>
                        </a:solidFill>
                        <a:ln w="6350">
                          <a:solidFill>
                            <a:prstClr val="black"/>
                          </a:solidFill>
                        </a:ln>
                      </wps:spPr>
                      <wps:txbx>
                        <w:txbxContent>
                          <w:p w14:paraId="1D9ED013" w14:textId="2959C5ED" w:rsidR="00A31E0A" w:rsidRDefault="00A31E0A">
                            <w:r>
                              <w:t>255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C521A" id="_x0000_t202" coordsize="21600,21600" o:spt="202" path="m,l,21600r21600,l21600,xe">
                <v:stroke joinstyle="miter"/>
                <v:path gradientshapeok="t" o:connecttype="rect"/>
              </v:shapetype>
              <v:shape id="Text Box 1" o:spid="_x0000_s1026" type="#_x0000_t202" style="position:absolute;left:0;text-align:left;margin-left:442.9pt;margin-top:60.55pt;width:32.6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8NwIAAHs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" fillcolor="white [3201]" strokeweight=".5pt">
                <v:textbox>
                  <w:txbxContent>
                    <w:p w14:paraId="1D9ED013" w14:textId="2959C5ED" w:rsidR="00A31E0A" w:rsidRDefault="00A31E0A">
                      <w:r>
                        <w:t>255</w:t>
                      </w:r>
                    </w:p>
                  </w:txbxContent>
                </v:textbox>
              </v:shape>
            </w:pict>
          </mc:Fallback>
        </mc:AlternateContent>
      </w:r>
      <w:r w:rsidR="00DB202C">
        <w:t>T</w:t>
      </w:r>
      <w:r w:rsidR="00FC5BB5">
        <w:t>here are a number of Air B+Bs and holiday lets in the village and more and more holidaymakers, who are unfamiliar with the roads, are driving through the village</w:t>
      </w:r>
      <w:r w:rsidR="00481876">
        <w:t>.</w:t>
      </w:r>
    </w:p>
    <w:p w14:paraId="6D693EA2" w14:textId="21162F86" w:rsidR="00BF02E2" w:rsidRDefault="00BF02E2" w:rsidP="00541822">
      <w:pPr>
        <w:spacing w:after="0" w:line="240" w:lineRule="auto"/>
      </w:pPr>
      <w:r>
        <w:lastRenderedPageBreak/>
        <w:t>After discussion, Cllr Little agreed to ask County Highways to look again at the signage</w:t>
      </w:r>
      <w:r w:rsidR="004C3BBA">
        <w:t xml:space="preserve"> and promised to get a traffic officer out to the village within a week; it was agreed that councillors </w:t>
      </w:r>
      <w:proofErr w:type="spellStart"/>
      <w:r w:rsidR="004C3BBA">
        <w:t>Howsen</w:t>
      </w:r>
      <w:proofErr w:type="spellEnd"/>
      <w:r w:rsidR="004C3BBA">
        <w:t xml:space="preserve">, Armstrong and </w:t>
      </w:r>
      <w:r w:rsidR="00F222DC">
        <w:t>Scott</w:t>
      </w:r>
      <w:r w:rsidR="00A37682">
        <w:t xml:space="preserve"> would meet the officer.  </w:t>
      </w:r>
      <w:r w:rsidR="00066D51">
        <w:t>Cllr Little also said that the County Council would do a survey</w:t>
      </w:r>
      <w:r w:rsidR="00415B50">
        <w:t xml:space="preserve"> and, if it warranted it, would do something about the signage.</w:t>
      </w:r>
    </w:p>
    <w:p w14:paraId="5CFBF053" w14:textId="77777777" w:rsidR="00DE4B06" w:rsidRDefault="00DE4B06" w:rsidP="00541822">
      <w:pPr>
        <w:spacing w:after="0" w:line="240" w:lineRule="auto"/>
      </w:pPr>
    </w:p>
    <w:p w14:paraId="4848BF26" w14:textId="694F8F59" w:rsidR="00DE4B06" w:rsidRDefault="00DE4B06" w:rsidP="00541822">
      <w:pPr>
        <w:spacing w:after="0" w:line="240" w:lineRule="auto"/>
      </w:pPr>
      <w:r>
        <w:t>It was noted that the Parish Council is awaiting dates from PC Leanne Pettit for Community Speed-watch training and a minimum of 6 volunteers would be needed for this to go ahead.</w:t>
      </w:r>
    </w:p>
    <w:p w14:paraId="4E12B3F5" w14:textId="77777777" w:rsidR="00DB696A" w:rsidRPr="00DB696A" w:rsidRDefault="00DB696A" w:rsidP="00DB696A">
      <w:pPr>
        <w:spacing w:after="0" w:line="240" w:lineRule="auto"/>
        <w:ind w:left="720"/>
      </w:pPr>
    </w:p>
    <w:p w14:paraId="3E8EABC6" w14:textId="6D67DE69" w:rsidR="00DB696A" w:rsidRDefault="00541822" w:rsidP="00541822">
      <w:pPr>
        <w:spacing w:after="0" w:line="240" w:lineRule="auto"/>
        <w:rPr>
          <w:b/>
          <w:bCs/>
        </w:rPr>
      </w:pPr>
      <w:r>
        <w:rPr>
          <w:b/>
          <w:bCs/>
        </w:rPr>
        <w:t xml:space="preserve">24/22 </w:t>
      </w:r>
      <w:r w:rsidR="00DB696A" w:rsidRPr="00DB696A">
        <w:rPr>
          <w:b/>
          <w:bCs/>
        </w:rPr>
        <w:t>Jubilee Gifts for 16s and under – update on distribution.</w:t>
      </w:r>
    </w:p>
    <w:p w14:paraId="51586230" w14:textId="759E6536" w:rsidR="00BC5087" w:rsidRPr="00BC5087" w:rsidRDefault="00BC5087" w:rsidP="00541822">
      <w:pPr>
        <w:spacing w:after="0" w:line="240" w:lineRule="auto"/>
      </w:pPr>
      <w:r>
        <w:t xml:space="preserve">Cllr D Scott reported that 130 </w:t>
      </w:r>
      <w:r w:rsidR="00BC5BFE">
        <w:t xml:space="preserve">medals had been given to children living in the village, and these had been well received.  Cllrs Scott and </w:t>
      </w:r>
      <w:proofErr w:type="spellStart"/>
      <w:r w:rsidR="00BC5BFE">
        <w:t>Howsen</w:t>
      </w:r>
      <w:proofErr w:type="spellEnd"/>
      <w:r w:rsidR="00BC5BFE">
        <w:t xml:space="preserve"> had gone door to door delivering the medals to families who had registered to receive them.  </w:t>
      </w:r>
      <w:r w:rsidR="00B85C92">
        <w:t xml:space="preserve">The Council wished to record its thanks to Cllrs Scott and </w:t>
      </w:r>
      <w:proofErr w:type="spellStart"/>
      <w:r w:rsidR="00B85C92">
        <w:t>Howsen</w:t>
      </w:r>
      <w:proofErr w:type="spellEnd"/>
      <w:r w:rsidR="00B85C92">
        <w:t xml:space="preserve"> for doing this on its behalf.</w:t>
      </w:r>
    </w:p>
    <w:p w14:paraId="0260A8BE" w14:textId="77777777" w:rsidR="00DB696A" w:rsidRPr="00DB696A" w:rsidRDefault="00DB696A" w:rsidP="00DB696A">
      <w:pPr>
        <w:spacing w:after="0" w:line="240" w:lineRule="auto"/>
      </w:pPr>
    </w:p>
    <w:p w14:paraId="51364462" w14:textId="0F908CE3" w:rsidR="00DB696A" w:rsidRPr="00DB696A" w:rsidRDefault="00541822" w:rsidP="00541822">
      <w:pPr>
        <w:spacing w:after="0" w:line="240" w:lineRule="auto"/>
        <w:rPr>
          <w:b/>
          <w:bCs/>
        </w:rPr>
      </w:pPr>
      <w:r w:rsidRPr="00541822">
        <w:rPr>
          <w:b/>
          <w:bCs/>
        </w:rPr>
        <w:t xml:space="preserve">25/22 </w:t>
      </w:r>
      <w:r w:rsidR="00DB696A" w:rsidRPr="00DB696A">
        <w:rPr>
          <w:b/>
          <w:bCs/>
        </w:rPr>
        <w:t xml:space="preserve">Welfare field </w:t>
      </w:r>
    </w:p>
    <w:p w14:paraId="29EA48C2" w14:textId="21EAD064" w:rsidR="00DB696A" w:rsidRDefault="00DB696A" w:rsidP="00F25567">
      <w:pPr>
        <w:pStyle w:val="ListParagraph"/>
        <w:numPr>
          <w:ilvl w:val="0"/>
          <w:numId w:val="3"/>
        </w:numPr>
        <w:spacing w:after="0" w:line="240" w:lineRule="auto"/>
        <w:jc w:val="both"/>
      </w:pPr>
      <w:r w:rsidRPr="00DB696A">
        <w:t xml:space="preserve">Installation of new play equipment and official opening of </w:t>
      </w:r>
      <w:r w:rsidR="003F3B63" w:rsidRPr="00DB696A">
        <w:t>same.</w:t>
      </w:r>
    </w:p>
    <w:p w14:paraId="2E674437" w14:textId="199E8C54" w:rsidR="004D77A0" w:rsidRDefault="00F25567" w:rsidP="00F25567">
      <w:pPr>
        <w:spacing w:after="0" w:line="240" w:lineRule="auto"/>
      </w:pPr>
      <w:r>
        <w:t xml:space="preserve">There had been some snagging during installation.  Cllr S Henderson had liaised with </w:t>
      </w:r>
      <w:proofErr w:type="spellStart"/>
      <w:r>
        <w:t>Playdale’s</w:t>
      </w:r>
      <w:proofErr w:type="spellEnd"/>
      <w:r>
        <w:t xml:space="preserve"> </w:t>
      </w:r>
      <w:r w:rsidR="00D75349">
        <w:t xml:space="preserve">installations </w:t>
      </w:r>
      <w:r>
        <w:t xml:space="preserve">manager, Mick </w:t>
      </w:r>
      <w:proofErr w:type="spellStart"/>
      <w:r w:rsidR="00C91422">
        <w:t>O’Dohert</w:t>
      </w:r>
      <w:r w:rsidR="00D75349">
        <w:t>y</w:t>
      </w:r>
      <w:proofErr w:type="spellEnd"/>
      <w:r w:rsidR="00D75349">
        <w:t xml:space="preserve">, who had met with him on the Welfare Field and agreed </w:t>
      </w:r>
      <w:r w:rsidR="00A4740B">
        <w:t>that the 46m</w:t>
      </w:r>
      <w:r w:rsidR="00975BCE">
        <w:rPr>
          <w:vertAlign w:val="superscript"/>
        </w:rPr>
        <w:t xml:space="preserve"> 2</w:t>
      </w:r>
      <w:r w:rsidR="002C71D2">
        <w:t xml:space="preserve"> </w:t>
      </w:r>
      <w:r w:rsidR="00975BCE">
        <w:t>of rubber mulch originally ordered for beneath the swings, and now not needed, would be used beneath the existing equipment</w:t>
      </w:r>
      <w:r w:rsidR="00E91010">
        <w:t xml:space="preserve">, namely the globe, elephant and climbing frame, to a distance of 2m from the </w:t>
      </w:r>
      <w:r w:rsidR="001D26B2">
        <w:t xml:space="preserve">item.  </w:t>
      </w:r>
      <w:r w:rsidR="00E67438">
        <w:t xml:space="preserve">This would not alter the overall cost of the project.  </w:t>
      </w:r>
      <w:r w:rsidR="007F76F3">
        <w:t>There would be another 8 weeks lead time for this work to be completed</w:t>
      </w:r>
      <w:r w:rsidR="00865649">
        <w:t xml:space="preserve">, which was disappointing but unavoidable.  </w:t>
      </w:r>
      <w:r w:rsidR="0045229C">
        <w:t>On the proposal of Cllr S Henderson, seconded by Cllr T Armstrong, it was agreed that this be accepted.</w:t>
      </w:r>
    </w:p>
    <w:p w14:paraId="6C6447AA" w14:textId="77777777" w:rsidR="00823406" w:rsidRDefault="00823406" w:rsidP="00F25567">
      <w:pPr>
        <w:spacing w:after="0" w:line="240" w:lineRule="auto"/>
      </w:pPr>
    </w:p>
    <w:p w14:paraId="4A48631D" w14:textId="282CAB1F" w:rsidR="00823406" w:rsidRDefault="00823406" w:rsidP="00F25567">
      <w:pPr>
        <w:spacing w:after="0" w:line="240" w:lineRule="auto"/>
      </w:pPr>
      <w:r>
        <w:t xml:space="preserve">Cllr T Armstrong reported that the wrong </w:t>
      </w:r>
      <w:r w:rsidR="004F7171">
        <w:t xml:space="preserve">pedestrian gates had been supplied and fitted, as these should be </w:t>
      </w:r>
      <w:r w:rsidR="003F3B63">
        <w:t>self-closing</w:t>
      </w:r>
      <w:r w:rsidR="004F7171">
        <w:t xml:space="preserve">.  These would be replaced in 4 </w:t>
      </w:r>
      <w:r w:rsidR="003F3B63">
        <w:t>weeks’ time</w:t>
      </w:r>
      <w:r w:rsidR="004F7171">
        <w:t xml:space="preserve">.  </w:t>
      </w:r>
    </w:p>
    <w:p w14:paraId="10F54387" w14:textId="77777777" w:rsidR="00446523" w:rsidRDefault="00446523" w:rsidP="00F25567">
      <w:pPr>
        <w:spacing w:after="0" w:line="240" w:lineRule="auto"/>
      </w:pPr>
    </w:p>
    <w:p w14:paraId="3B81D952" w14:textId="588F10AE" w:rsidR="00446523" w:rsidRDefault="00446523" w:rsidP="00F25567">
      <w:pPr>
        <w:spacing w:after="0" w:line="240" w:lineRule="auto"/>
      </w:pPr>
      <w:r>
        <w:t xml:space="preserve">It was agreed that a retainer be held back from the final payment </w:t>
      </w:r>
      <w:r w:rsidR="00C875FD">
        <w:t>in case further snags need to be addressed and resolved.</w:t>
      </w:r>
    </w:p>
    <w:p w14:paraId="56D4F829" w14:textId="5A69683C" w:rsidR="00C875FD" w:rsidRDefault="00AC6262" w:rsidP="00F25567">
      <w:pPr>
        <w:spacing w:after="0" w:line="240" w:lineRule="auto"/>
      </w:pPr>
      <w:r>
        <w:t>Cllr S Henderson agreed to fix both bench seats and bolt them down.  The seat in memory of Chris Brown would be sited near the elephant</w:t>
      </w:r>
      <w:r w:rsidR="001664F8">
        <w:t>,</w:t>
      </w:r>
      <w:r>
        <w:t xml:space="preserve"> which is a favourite of his daughter.</w:t>
      </w:r>
    </w:p>
    <w:p w14:paraId="4508B264" w14:textId="77777777" w:rsidR="00D70007" w:rsidRDefault="00D70007" w:rsidP="00F25567">
      <w:pPr>
        <w:spacing w:after="0" w:line="240" w:lineRule="auto"/>
      </w:pPr>
    </w:p>
    <w:p w14:paraId="017CD6F4" w14:textId="1C352DB0" w:rsidR="00D70007" w:rsidRDefault="00D70007" w:rsidP="00F25567">
      <w:pPr>
        <w:spacing w:after="0" w:line="240" w:lineRule="auto"/>
      </w:pPr>
      <w:r>
        <w:t xml:space="preserve">Miss Simcox </w:t>
      </w:r>
      <w:r w:rsidR="00C53F30">
        <w:t xml:space="preserve">from Broughton Moor Primary School had reported to Cllr D Scott that </w:t>
      </w:r>
      <w:r w:rsidR="00C33363">
        <w:t xml:space="preserve">the contractors had barrowed away turf from the play area site and dumped it where the children have their Forest School activities.  </w:t>
      </w:r>
      <w:r w:rsidR="00821347">
        <w:t xml:space="preserve">It was further reported that the rubber matting that had been lifted had been left in a heap.  Cllr S Henderson agreed to </w:t>
      </w:r>
      <w:r w:rsidR="004F4A9E">
        <w:t>instruct the contractors to remove both and take the debris away.</w:t>
      </w:r>
    </w:p>
    <w:p w14:paraId="0D5A158A" w14:textId="77777777" w:rsidR="000D7D50" w:rsidRDefault="000D7D50" w:rsidP="00F25567">
      <w:pPr>
        <w:spacing w:after="0" w:line="240" w:lineRule="auto"/>
      </w:pPr>
    </w:p>
    <w:p w14:paraId="142ABDBC" w14:textId="06BC614E" w:rsidR="000D7D50" w:rsidRDefault="000D7D50" w:rsidP="00F25567">
      <w:pPr>
        <w:spacing w:after="0" w:line="240" w:lineRule="auto"/>
      </w:pPr>
      <w:r>
        <w:t xml:space="preserve">The re-opening date would need to be arranged, although it was envisaged that children would be allowed onto the equipment before the official reopening event.  </w:t>
      </w:r>
      <w:r w:rsidR="009C7FD1">
        <w:t>Date to be agreed with the parents of the two children who would cut the ribbon</w:t>
      </w:r>
      <w:r w:rsidR="005E32D9">
        <w:t xml:space="preserve">.  Clerk to liaise with parents </w:t>
      </w:r>
      <w:r w:rsidR="004B0247">
        <w:t xml:space="preserve">of both </w:t>
      </w:r>
      <w:proofErr w:type="spellStart"/>
      <w:r w:rsidR="004B0247">
        <w:t>children,</w:t>
      </w:r>
      <w:r w:rsidR="005E32D9">
        <w:t>and</w:t>
      </w:r>
      <w:proofErr w:type="spellEnd"/>
      <w:r w:rsidR="005E32D9">
        <w:t xml:space="preserve"> to write a press release.  Lisa Blackwell to be invited to represent Cumbria Community Foundation, </w:t>
      </w:r>
      <w:r w:rsidR="004D46E5">
        <w:t xml:space="preserve">all sponsors to be invited to attend.  </w:t>
      </w:r>
      <w:r w:rsidR="00A01A8E">
        <w:t>Cllr D Scott to ask the school if the hall could be made available to serve</w:t>
      </w:r>
      <w:r w:rsidR="00E379CB">
        <w:t xml:space="preserve"> coffee/tea/juice and biscuits</w:t>
      </w:r>
      <w:r w:rsidR="00A97265">
        <w:t>,  Cllr M Harrison offered to donate the biscuits.</w:t>
      </w:r>
    </w:p>
    <w:p w14:paraId="1F81BFEA" w14:textId="77777777" w:rsidR="00A97265" w:rsidRDefault="00A97265" w:rsidP="00F25567">
      <w:pPr>
        <w:spacing w:after="0" w:line="240" w:lineRule="auto"/>
      </w:pPr>
    </w:p>
    <w:p w14:paraId="361AFC2D" w14:textId="77777777" w:rsidR="00A4740B" w:rsidRPr="00DB696A" w:rsidRDefault="00A4740B" w:rsidP="00F25567">
      <w:pPr>
        <w:spacing w:after="0" w:line="240" w:lineRule="auto"/>
      </w:pPr>
    </w:p>
    <w:p w14:paraId="1BF60D33" w14:textId="77777777" w:rsidR="00DB696A" w:rsidRDefault="00DB696A" w:rsidP="00DB696A">
      <w:pPr>
        <w:numPr>
          <w:ilvl w:val="0"/>
          <w:numId w:val="3"/>
        </w:numPr>
        <w:spacing w:after="0" w:line="240" w:lineRule="auto"/>
      </w:pPr>
      <w:r w:rsidRPr="00DB696A">
        <w:t>Tivoli report</w:t>
      </w:r>
    </w:p>
    <w:p w14:paraId="1D2E124C" w14:textId="788B4486" w:rsidR="00A97265" w:rsidRDefault="00A31E0A" w:rsidP="00A97265">
      <w:pPr>
        <w:spacing w:after="0" w:line="240" w:lineRule="auto"/>
      </w:pPr>
      <w:r>
        <w:rPr>
          <w:noProof/>
        </w:rPr>
        <mc:AlternateContent>
          <mc:Choice Requires="wps">
            <w:drawing>
              <wp:anchor distT="0" distB="0" distL="114300" distR="114300" simplePos="0" relativeHeight="251660288" behindDoc="0" locked="0" layoutInCell="1" allowOverlap="1" wp14:anchorId="11D0B148" wp14:editId="0F4FD5AA">
                <wp:simplePos x="0" y="0"/>
                <wp:positionH relativeFrom="column">
                  <wp:posOffset>5784112</wp:posOffset>
                </wp:positionH>
                <wp:positionV relativeFrom="paragraph">
                  <wp:posOffset>1171560</wp:posOffset>
                </wp:positionV>
                <wp:extent cx="414669" cy="276447"/>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414669" cy="276447"/>
                        </a:xfrm>
                        <a:prstGeom prst="rect">
                          <a:avLst/>
                        </a:prstGeom>
                        <a:solidFill>
                          <a:schemeClr val="lt1"/>
                        </a:solidFill>
                        <a:ln w="6350">
                          <a:solidFill>
                            <a:prstClr val="black"/>
                          </a:solidFill>
                        </a:ln>
                      </wps:spPr>
                      <wps:txbx>
                        <w:txbxContent>
                          <w:p w14:paraId="67910824" w14:textId="56180146" w:rsidR="00A31E0A" w:rsidRDefault="00A31E0A">
                            <w:r>
                              <w:t>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D0B148" id="Text Box 2" o:spid="_x0000_s1027" type="#_x0000_t202" style="position:absolute;margin-left:455.45pt;margin-top:92.25pt;width:32.6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" fillcolor="white [3201]" strokeweight=".5pt">
                <v:textbox>
                  <w:txbxContent>
                    <w:p w14:paraId="67910824" w14:textId="56180146" w:rsidR="00A31E0A" w:rsidRDefault="00A31E0A">
                      <w:r>
                        <w:t>256</w:t>
                      </w:r>
                    </w:p>
                  </w:txbxContent>
                </v:textbox>
              </v:shape>
            </w:pict>
          </mc:Fallback>
        </mc:AlternateContent>
      </w:r>
      <w:r w:rsidR="00A97265">
        <w:t xml:space="preserve">No report was available as the construction work on site made this inappropriate.  Clerk to write to Tivoli </w:t>
      </w:r>
      <w:r w:rsidR="00403AF1">
        <w:t xml:space="preserve">asking them why they are no longer removing grass clippings and to question the frequency of the grass cutting.  </w:t>
      </w:r>
      <w:r w:rsidR="000062F3">
        <w:t xml:space="preserve">Unfortunately the </w:t>
      </w:r>
      <w:r w:rsidR="006D12EA">
        <w:t xml:space="preserve">grass clippings had made the School Sports Day far from ideal and concern was expressed that the grass being bone dry was a fire hazard, especially as there is an </w:t>
      </w:r>
      <w:r w:rsidR="006D12EA">
        <w:lastRenderedPageBreak/>
        <w:t>arsonist at work in the village.</w:t>
      </w:r>
      <w:r w:rsidR="00097BC4">
        <w:t xml:space="preserve">   </w:t>
      </w:r>
      <w:r w:rsidR="00B65D33">
        <w:t>It was agreed that a tendering process would be organised for next year</w:t>
      </w:r>
      <w:r w:rsidR="00D1757D">
        <w:t>, to include keeping the play area grass cut short together with a walkway from the main gate.</w:t>
      </w:r>
    </w:p>
    <w:p w14:paraId="2116A7B1" w14:textId="77777777" w:rsidR="00D1757D" w:rsidRDefault="00D1757D" w:rsidP="00A97265">
      <w:pPr>
        <w:spacing w:after="0" w:line="240" w:lineRule="auto"/>
      </w:pPr>
    </w:p>
    <w:p w14:paraId="19F14114" w14:textId="62A83E4D" w:rsidR="00D1757D" w:rsidRDefault="00D1757D" w:rsidP="00A97265">
      <w:pPr>
        <w:spacing w:after="0" w:line="240" w:lineRule="auto"/>
      </w:pPr>
      <w:r>
        <w:t xml:space="preserve">The Clerk was instructed to ask Borough Cllr McCarron-Holmes for two </w:t>
      </w:r>
      <w:r w:rsidR="0075649B">
        <w:t>waste bins to be place on the play area beside the two new benches.</w:t>
      </w:r>
    </w:p>
    <w:p w14:paraId="26003F94" w14:textId="77777777" w:rsidR="00000FBB" w:rsidRDefault="00000FBB" w:rsidP="00A97265">
      <w:pPr>
        <w:spacing w:after="0" w:line="240" w:lineRule="auto"/>
      </w:pPr>
    </w:p>
    <w:p w14:paraId="59B10038" w14:textId="4623F009" w:rsidR="00DF2EF6" w:rsidRPr="00DB696A" w:rsidRDefault="00DF2EF6" w:rsidP="00A97265">
      <w:pPr>
        <w:spacing w:after="0" w:line="240" w:lineRule="auto"/>
      </w:pPr>
      <w:r>
        <w:t>Notification was received from RoSPA that the annual inspection would be held in August.</w:t>
      </w:r>
    </w:p>
    <w:p w14:paraId="49652562" w14:textId="77777777" w:rsidR="00DB696A" w:rsidRDefault="00DB696A" w:rsidP="00DB696A">
      <w:pPr>
        <w:numPr>
          <w:ilvl w:val="0"/>
          <w:numId w:val="3"/>
        </w:numPr>
        <w:spacing w:after="0" w:line="240" w:lineRule="auto"/>
      </w:pPr>
      <w:r w:rsidRPr="00DB696A">
        <w:t>Railway Embankment</w:t>
      </w:r>
    </w:p>
    <w:p w14:paraId="2F0694B5" w14:textId="3025A2D5" w:rsidR="00000FBB" w:rsidRDefault="00000FBB" w:rsidP="00000FBB">
      <w:pPr>
        <w:spacing w:after="0" w:line="240" w:lineRule="auto"/>
      </w:pPr>
      <w:r>
        <w:t>The Clerk shared emails from Allerdale which indicated that there may be some resolution to this matter at long last.</w:t>
      </w:r>
    </w:p>
    <w:p w14:paraId="11C30FC8" w14:textId="77777777" w:rsidR="00000FBB" w:rsidRPr="00DB696A" w:rsidRDefault="00000FBB" w:rsidP="00000FBB">
      <w:pPr>
        <w:spacing w:after="0" w:line="240" w:lineRule="auto"/>
      </w:pPr>
    </w:p>
    <w:p w14:paraId="485801DC" w14:textId="4B392A57" w:rsidR="00DB696A" w:rsidRDefault="00DB696A" w:rsidP="00DB696A">
      <w:pPr>
        <w:numPr>
          <w:ilvl w:val="0"/>
          <w:numId w:val="3"/>
        </w:numPr>
        <w:spacing w:after="0" w:line="240" w:lineRule="auto"/>
      </w:pPr>
      <w:r w:rsidRPr="00DB696A">
        <w:t xml:space="preserve">Update from Milburns’ </w:t>
      </w:r>
    </w:p>
    <w:p w14:paraId="73B8F401" w14:textId="0F1091F2" w:rsidR="00000FBB" w:rsidRPr="00DB696A" w:rsidRDefault="00C77B1A" w:rsidP="00000FBB">
      <w:pPr>
        <w:spacing w:after="0" w:line="240" w:lineRule="auto"/>
      </w:pPr>
      <w:r>
        <w:t>The Clerk had delivered a quantity of documents to Milburns’ by hand on 23</w:t>
      </w:r>
      <w:r w:rsidRPr="00C77B1A">
        <w:rPr>
          <w:vertAlign w:val="superscript"/>
        </w:rPr>
        <w:t>rd</w:t>
      </w:r>
      <w:r>
        <w:t xml:space="preserve"> May and was awaiting word from Mr Marrs that a signature was required on the statement he is preparing to send to the Land Registry.</w:t>
      </w:r>
    </w:p>
    <w:p w14:paraId="734C25EB" w14:textId="77777777" w:rsidR="00DB696A" w:rsidRPr="00DB696A" w:rsidRDefault="00DB696A" w:rsidP="00DB696A">
      <w:pPr>
        <w:spacing w:after="0" w:line="240" w:lineRule="auto"/>
        <w:ind w:left="720"/>
      </w:pPr>
    </w:p>
    <w:p w14:paraId="4B578FC6" w14:textId="1BF6A42F" w:rsidR="00DB696A" w:rsidRDefault="00541822" w:rsidP="00541822">
      <w:pPr>
        <w:spacing w:after="0" w:line="240" w:lineRule="auto"/>
        <w:rPr>
          <w:b/>
          <w:bCs/>
        </w:rPr>
      </w:pPr>
      <w:r>
        <w:rPr>
          <w:b/>
          <w:bCs/>
        </w:rPr>
        <w:t xml:space="preserve">26/22 </w:t>
      </w:r>
      <w:r w:rsidR="00DB696A" w:rsidRPr="00DB696A">
        <w:rPr>
          <w:b/>
          <w:bCs/>
        </w:rPr>
        <w:t xml:space="preserve">St Columba’s Church  - update from Diocese </w:t>
      </w:r>
    </w:p>
    <w:p w14:paraId="1E8A3FD3" w14:textId="48D5944A" w:rsidR="002A61A7" w:rsidRPr="002A61A7" w:rsidRDefault="002A61A7" w:rsidP="00541822">
      <w:pPr>
        <w:spacing w:after="0" w:line="240" w:lineRule="auto"/>
      </w:pPr>
      <w:r>
        <w:t>An encouraging email from the Diocese of Carlisle was read to the meeting.  The issue still has to go through various Diocesan committees</w:t>
      </w:r>
      <w:r w:rsidR="008B0064">
        <w:t xml:space="preserve"> before a final decision can be made.</w:t>
      </w:r>
    </w:p>
    <w:p w14:paraId="79336BE1" w14:textId="77777777" w:rsidR="00DB696A" w:rsidRPr="00DB696A" w:rsidRDefault="00DB696A" w:rsidP="00DB696A">
      <w:pPr>
        <w:spacing w:after="0" w:line="240" w:lineRule="auto"/>
        <w:ind w:left="720"/>
      </w:pPr>
    </w:p>
    <w:p w14:paraId="44BE857B" w14:textId="66E2CF14" w:rsidR="00DB696A" w:rsidRDefault="00E10888" w:rsidP="00E10888">
      <w:pPr>
        <w:spacing w:after="0" w:line="240" w:lineRule="auto"/>
        <w:rPr>
          <w:b/>
          <w:bCs/>
        </w:rPr>
      </w:pPr>
      <w:r>
        <w:rPr>
          <w:b/>
          <w:bCs/>
        </w:rPr>
        <w:t xml:space="preserve">27/22 </w:t>
      </w:r>
      <w:r w:rsidR="00DB696A" w:rsidRPr="00DB696A">
        <w:rPr>
          <w:b/>
          <w:bCs/>
        </w:rPr>
        <w:t>Planning Matters</w:t>
      </w:r>
    </w:p>
    <w:p w14:paraId="5C8E5617" w14:textId="55102016" w:rsidR="004C6B7F" w:rsidRDefault="00305E93" w:rsidP="00E10888">
      <w:pPr>
        <w:spacing w:after="0" w:line="240" w:lineRule="auto"/>
      </w:pPr>
      <w:r>
        <w:t>The following were considered:</w:t>
      </w:r>
    </w:p>
    <w:p w14:paraId="6ACAE044" w14:textId="77777777" w:rsidR="00305E93" w:rsidRDefault="00305E93" w:rsidP="00E10888">
      <w:pPr>
        <w:spacing w:after="0" w:line="240" w:lineRule="auto"/>
      </w:pPr>
    </w:p>
    <w:p w14:paraId="242C689E" w14:textId="6B98ADA2" w:rsidR="00305E93" w:rsidRDefault="00305E93" w:rsidP="00E10888">
      <w:pPr>
        <w:spacing w:after="0" w:line="240" w:lineRule="auto"/>
      </w:pPr>
      <w:r>
        <w:t>FUL/2022/</w:t>
      </w:r>
      <w:r w:rsidR="002F4D69">
        <w:t>0081 Notification of permission granted to Mark Harrison for detached dwelling with integral garage</w:t>
      </w:r>
      <w:r w:rsidR="008A30DA">
        <w:t>, Plot 3, Wyndham Close, Broughton Moor.</w:t>
      </w:r>
    </w:p>
    <w:p w14:paraId="413EBE90" w14:textId="77777777" w:rsidR="008A30DA" w:rsidRDefault="008A30DA" w:rsidP="00E10888">
      <w:pPr>
        <w:spacing w:after="0" w:line="240" w:lineRule="auto"/>
      </w:pPr>
    </w:p>
    <w:p w14:paraId="623DE4A8" w14:textId="5A06BE19" w:rsidR="008A30DA" w:rsidRPr="004C6B7F" w:rsidRDefault="008A30DA" w:rsidP="00E10888">
      <w:pPr>
        <w:spacing w:after="0" w:line="240" w:lineRule="auto"/>
      </w:pPr>
      <w:r>
        <w:t>VAR/2022</w:t>
      </w:r>
      <w:r w:rsidR="00EA4411">
        <w:t xml:space="preserve">/0012 T Wilmot – Variation of condition 1 on planning application 2/2017/0219 to change design for plot 23, Land at former RNAD, Derwent Forest.  </w:t>
      </w:r>
      <w:r w:rsidR="00B63337">
        <w:t>Parish Council to offer the observations that the plans are not in accordance with the original vision for the houses to be constructed of green materials and the site to be self-sufficient in terms of energy production and waste management.  Applications currently under consideration fall a long way short of the originally stated aims of the Derwent Forest Development as a whole.</w:t>
      </w:r>
    </w:p>
    <w:p w14:paraId="5C13AB81" w14:textId="77777777" w:rsidR="00DB696A" w:rsidRPr="00DB696A" w:rsidRDefault="00DB696A" w:rsidP="00DB696A">
      <w:pPr>
        <w:spacing w:after="0" w:line="240" w:lineRule="auto"/>
        <w:ind w:left="720"/>
        <w:rPr>
          <w:rFonts w:ascii="Times New Roman" w:eastAsia="Times New Roman" w:hAnsi="Times New Roman" w:cs="Times New Roman"/>
          <w:lang w:val="en-US"/>
        </w:rPr>
      </w:pPr>
    </w:p>
    <w:p w14:paraId="79A75C4F" w14:textId="0FA65CF6" w:rsidR="00DB696A" w:rsidRPr="00722C52" w:rsidRDefault="00E10888" w:rsidP="00E10888">
      <w:pPr>
        <w:spacing w:after="0" w:line="240" w:lineRule="auto"/>
        <w:rPr>
          <w:rFonts w:eastAsia="Times New Roman" w:cstheme="minorHAnsi"/>
          <w:b/>
          <w:bCs/>
          <w:lang w:val="en-US"/>
        </w:rPr>
      </w:pPr>
      <w:r w:rsidRPr="00722C52">
        <w:rPr>
          <w:rFonts w:eastAsia="Times New Roman" w:cstheme="minorHAnsi"/>
          <w:b/>
          <w:bCs/>
          <w:lang w:val="en-US"/>
        </w:rPr>
        <w:t xml:space="preserve">28/22 </w:t>
      </w:r>
      <w:r w:rsidR="00DB696A" w:rsidRPr="00722C52">
        <w:rPr>
          <w:rFonts w:eastAsia="Times New Roman" w:cstheme="minorHAnsi"/>
          <w:b/>
          <w:bCs/>
          <w:lang w:val="en-US"/>
        </w:rPr>
        <w:t>Environmental Issues in the Village</w:t>
      </w:r>
    </w:p>
    <w:p w14:paraId="579007B7" w14:textId="22656C03" w:rsidR="00BB569A" w:rsidRPr="00722C52" w:rsidRDefault="00BB569A" w:rsidP="00BB569A">
      <w:pPr>
        <w:spacing w:after="0" w:line="240" w:lineRule="auto"/>
        <w:rPr>
          <w:rFonts w:eastAsia="Times New Roman" w:cstheme="minorHAnsi"/>
          <w:lang w:val="en-US"/>
        </w:rPr>
      </w:pPr>
    </w:p>
    <w:p w14:paraId="055158DA" w14:textId="4166DFE4" w:rsidR="00BB569A" w:rsidRPr="00722C52" w:rsidRDefault="00BB569A" w:rsidP="00BB569A">
      <w:pPr>
        <w:pStyle w:val="ListParagraph"/>
        <w:numPr>
          <w:ilvl w:val="0"/>
          <w:numId w:val="8"/>
        </w:numPr>
        <w:spacing w:after="0" w:line="240" w:lineRule="auto"/>
        <w:rPr>
          <w:rFonts w:eastAsia="Times New Roman" w:cstheme="minorHAnsi"/>
          <w:lang w:val="en-US"/>
        </w:rPr>
      </w:pPr>
      <w:r w:rsidRPr="00722C52">
        <w:rPr>
          <w:rFonts w:eastAsia="Times New Roman" w:cstheme="minorHAnsi"/>
          <w:lang w:val="en-US"/>
        </w:rPr>
        <w:t xml:space="preserve"> Cllr S Henderson asked if anything was known about the renaming of the development </w:t>
      </w:r>
      <w:r w:rsidR="003C3F37" w:rsidRPr="00722C52">
        <w:rPr>
          <w:rFonts w:eastAsia="Times New Roman" w:cstheme="minorHAnsi"/>
          <w:lang w:val="en-US"/>
        </w:rPr>
        <w:t xml:space="preserve">adjacent to Heatherfields which was intended to be named </w:t>
      </w:r>
      <w:proofErr w:type="spellStart"/>
      <w:r w:rsidR="003C3F37" w:rsidRPr="00722C52">
        <w:rPr>
          <w:rFonts w:eastAsia="Times New Roman" w:cstheme="minorHAnsi"/>
          <w:lang w:val="en-US"/>
        </w:rPr>
        <w:t>Foxhollow</w:t>
      </w:r>
      <w:proofErr w:type="spellEnd"/>
      <w:r w:rsidR="003C3F37" w:rsidRPr="00722C52">
        <w:rPr>
          <w:rFonts w:eastAsia="Times New Roman" w:cstheme="minorHAnsi"/>
          <w:lang w:val="en-US"/>
        </w:rPr>
        <w:t xml:space="preserve"> Close and now apparently is </w:t>
      </w:r>
      <w:proofErr w:type="spellStart"/>
      <w:r w:rsidR="003C3F37" w:rsidRPr="00722C52">
        <w:rPr>
          <w:rFonts w:eastAsia="Times New Roman" w:cstheme="minorHAnsi"/>
          <w:lang w:val="en-US"/>
        </w:rPr>
        <w:t>Caluna</w:t>
      </w:r>
      <w:proofErr w:type="spellEnd"/>
      <w:r w:rsidR="003C3F37" w:rsidRPr="00722C52">
        <w:rPr>
          <w:rFonts w:eastAsia="Times New Roman" w:cstheme="minorHAnsi"/>
          <w:lang w:val="en-US"/>
        </w:rPr>
        <w:t xml:space="preserve"> Grange.  </w:t>
      </w:r>
      <w:r w:rsidR="00716791" w:rsidRPr="00722C52">
        <w:rPr>
          <w:rFonts w:eastAsia="Times New Roman" w:cstheme="minorHAnsi"/>
          <w:lang w:val="en-US"/>
        </w:rPr>
        <w:t>Nothing was known.</w:t>
      </w:r>
    </w:p>
    <w:p w14:paraId="6A6724C2" w14:textId="77777777" w:rsidR="00716791" w:rsidRPr="00722C52" w:rsidRDefault="00716791" w:rsidP="00716791">
      <w:pPr>
        <w:pStyle w:val="ListParagraph"/>
        <w:spacing w:after="0" w:line="240" w:lineRule="auto"/>
        <w:ind w:left="1080"/>
        <w:rPr>
          <w:rFonts w:eastAsia="Times New Roman" w:cstheme="minorHAnsi"/>
          <w:lang w:val="en-US"/>
        </w:rPr>
      </w:pPr>
    </w:p>
    <w:p w14:paraId="238B792D" w14:textId="0F15C378" w:rsidR="00716791" w:rsidRPr="00722C52" w:rsidRDefault="00716791" w:rsidP="00BB569A">
      <w:pPr>
        <w:pStyle w:val="ListParagraph"/>
        <w:numPr>
          <w:ilvl w:val="0"/>
          <w:numId w:val="8"/>
        </w:numPr>
        <w:spacing w:after="0" w:line="240" w:lineRule="auto"/>
        <w:rPr>
          <w:rFonts w:eastAsia="Times New Roman" w:cstheme="minorHAnsi"/>
          <w:lang w:val="en-US"/>
        </w:rPr>
      </w:pPr>
      <w:r w:rsidRPr="00722C52">
        <w:rPr>
          <w:rFonts w:eastAsia="Times New Roman" w:cstheme="minorHAnsi"/>
          <w:lang w:val="en-US"/>
        </w:rPr>
        <w:t>Cllr L Dakers asked when the flower tubs outside the school would be planted up.  Cllr M Harrison stated that all of the tubs in the village were due to be replanted shortly.</w:t>
      </w:r>
    </w:p>
    <w:p w14:paraId="248D4AD9" w14:textId="77777777" w:rsidR="00DB696A" w:rsidRPr="00722C52" w:rsidRDefault="00DB696A" w:rsidP="00DB696A">
      <w:pPr>
        <w:spacing w:after="0" w:line="240" w:lineRule="auto"/>
        <w:rPr>
          <w:rFonts w:eastAsia="Times New Roman" w:cstheme="minorHAnsi"/>
          <w:lang w:val="en-US"/>
        </w:rPr>
      </w:pPr>
    </w:p>
    <w:p w14:paraId="334C99BE" w14:textId="07111510" w:rsidR="0070502D" w:rsidRDefault="00E10888" w:rsidP="00E10888">
      <w:pPr>
        <w:spacing w:after="0" w:line="240" w:lineRule="auto"/>
        <w:rPr>
          <w:rFonts w:eastAsia="Times New Roman" w:cstheme="minorHAnsi"/>
          <w:b/>
          <w:bCs/>
          <w:lang w:val="en-US"/>
        </w:rPr>
      </w:pPr>
      <w:r w:rsidRPr="00722C52">
        <w:rPr>
          <w:rFonts w:eastAsia="Times New Roman" w:cstheme="minorHAnsi"/>
          <w:b/>
          <w:bCs/>
          <w:lang w:val="en-US"/>
        </w:rPr>
        <w:t>29/22</w:t>
      </w:r>
      <w:r w:rsidR="00326807" w:rsidRPr="00722C52">
        <w:rPr>
          <w:rFonts w:eastAsia="Times New Roman" w:cstheme="minorHAnsi"/>
          <w:b/>
          <w:bCs/>
          <w:lang w:val="en-US"/>
        </w:rPr>
        <w:t xml:space="preserve"> </w:t>
      </w:r>
      <w:r w:rsidR="0070502D" w:rsidRPr="00722C52">
        <w:rPr>
          <w:rFonts w:eastAsia="Times New Roman" w:cstheme="minorHAnsi"/>
          <w:b/>
          <w:bCs/>
          <w:lang w:val="en-US"/>
        </w:rPr>
        <w:t xml:space="preserve">Community Centre </w:t>
      </w:r>
    </w:p>
    <w:p w14:paraId="5B890984" w14:textId="77777777" w:rsidR="00CF08DE" w:rsidRPr="00722C52" w:rsidRDefault="00CF08DE" w:rsidP="00E10888">
      <w:pPr>
        <w:spacing w:after="0" w:line="240" w:lineRule="auto"/>
        <w:rPr>
          <w:rFonts w:eastAsia="Times New Roman" w:cstheme="minorHAnsi"/>
          <w:lang w:val="en-US"/>
        </w:rPr>
      </w:pPr>
    </w:p>
    <w:p w14:paraId="1CB2DF53" w14:textId="77777777" w:rsidR="0070502D" w:rsidRPr="00722C52" w:rsidRDefault="0070502D" w:rsidP="0070502D">
      <w:pPr>
        <w:numPr>
          <w:ilvl w:val="0"/>
          <w:numId w:val="4"/>
        </w:numPr>
        <w:spacing w:after="0" w:line="240" w:lineRule="auto"/>
        <w:rPr>
          <w:rFonts w:eastAsia="Times New Roman" w:cstheme="minorHAnsi"/>
          <w:lang w:val="en-US"/>
        </w:rPr>
      </w:pPr>
      <w:r w:rsidRPr="00722C52">
        <w:rPr>
          <w:rFonts w:eastAsia="Times New Roman" w:cstheme="minorHAnsi"/>
          <w:lang w:val="en-US"/>
        </w:rPr>
        <w:t>Update on ADT equipment</w:t>
      </w:r>
    </w:p>
    <w:p w14:paraId="7098DC48" w14:textId="408E570D" w:rsidR="00722C52" w:rsidRDefault="009B08B3" w:rsidP="00722C52">
      <w:pPr>
        <w:spacing w:after="0" w:line="240" w:lineRule="auto"/>
        <w:rPr>
          <w:rFonts w:eastAsia="Times New Roman" w:cstheme="minorHAnsi"/>
          <w:lang w:val="en-US"/>
        </w:rPr>
      </w:pPr>
      <w:r>
        <w:rPr>
          <w:rFonts w:eastAsia="Times New Roman" w:cstheme="minorHAnsi"/>
          <w:lang w:val="en-US"/>
        </w:rPr>
        <w:t>Cllr T Armstrong reported that two lights had been replaced with two more needing replacement</w:t>
      </w:r>
      <w:r w:rsidR="00802EC9">
        <w:rPr>
          <w:rFonts w:eastAsia="Times New Roman" w:cstheme="minorHAnsi"/>
          <w:lang w:val="en-US"/>
        </w:rPr>
        <w:t>.  Emergency lights need to be off whilst the other lights are on and to come on when the house lights are switched off.</w:t>
      </w:r>
      <w:r w:rsidR="00BF0B32">
        <w:rPr>
          <w:rFonts w:eastAsia="Times New Roman" w:cstheme="minorHAnsi"/>
          <w:lang w:val="en-US"/>
        </w:rPr>
        <w:t xml:space="preserve">  Currently the emergency lights were on 24/7.  Cllr T Armstrong agreed to contact Nigel to have these </w:t>
      </w:r>
      <w:r w:rsidR="00391494">
        <w:rPr>
          <w:rFonts w:eastAsia="Times New Roman" w:cstheme="minorHAnsi"/>
          <w:lang w:val="en-US"/>
        </w:rPr>
        <w:t>issues attended to.</w:t>
      </w:r>
    </w:p>
    <w:p w14:paraId="7C714FEF" w14:textId="14F0F86C" w:rsidR="00391494" w:rsidRDefault="00391494" w:rsidP="00722C52">
      <w:pPr>
        <w:spacing w:after="0" w:line="240" w:lineRule="auto"/>
        <w:rPr>
          <w:rFonts w:eastAsia="Times New Roman" w:cstheme="minorHAnsi"/>
          <w:lang w:val="en-US"/>
        </w:rPr>
      </w:pPr>
    </w:p>
    <w:p w14:paraId="367DE127" w14:textId="162A6871" w:rsidR="00CF08DE" w:rsidRDefault="00CF08DE" w:rsidP="00722C52">
      <w:pPr>
        <w:spacing w:after="0" w:line="240" w:lineRule="auto"/>
        <w:rPr>
          <w:rFonts w:eastAsia="Times New Roman" w:cstheme="minorHAnsi"/>
          <w:lang w:val="en-US"/>
        </w:rPr>
      </w:pPr>
      <w:r>
        <w:rPr>
          <w:rFonts w:eastAsia="Times New Roman" w:cstheme="minorHAnsi"/>
          <w:noProof/>
          <w:lang w:val="en-US"/>
        </w:rPr>
        <mc:AlternateContent>
          <mc:Choice Requires="wps">
            <w:drawing>
              <wp:anchor distT="0" distB="0" distL="114300" distR="114300" simplePos="0" relativeHeight="251661312" behindDoc="0" locked="0" layoutInCell="1" allowOverlap="1" wp14:anchorId="72D6C37B" wp14:editId="1F63255C">
                <wp:simplePos x="0" y="0"/>
                <wp:positionH relativeFrom="column">
                  <wp:posOffset>5539312</wp:posOffset>
                </wp:positionH>
                <wp:positionV relativeFrom="paragraph">
                  <wp:posOffset>64371</wp:posOffset>
                </wp:positionV>
                <wp:extent cx="414493" cy="254621"/>
                <wp:effectExtent l="0" t="0" r="24130" b="12700"/>
                <wp:wrapNone/>
                <wp:docPr id="3" name="Text Box 3"/>
                <wp:cNvGraphicFramePr/>
                <a:graphic xmlns:a="http://schemas.openxmlformats.org/drawingml/2006/main">
                  <a:graphicData uri="http://schemas.microsoft.com/office/word/2010/wordprocessingShape">
                    <wps:wsp>
                      <wps:cNvSpPr txBox="1"/>
                      <wps:spPr>
                        <a:xfrm>
                          <a:off x="0" y="0"/>
                          <a:ext cx="414493" cy="254621"/>
                        </a:xfrm>
                        <a:prstGeom prst="rect">
                          <a:avLst/>
                        </a:prstGeom>
                        <a:solidFill>
                          <a:schemeClr val="lt1"/>
                        </a:solidFill>
                        <a:ln w="6350">
                          <a:solidFill>
                            <a:prstClr val="black"/>
                          </a:solidFill>
                        </a:ln>
                      </wps:spPr>
                      <wps:txbx>
                        <w:txbxContent>
                          <w:p w14:paraId="701F506E" w14:textId="79E1668B" w:rsidR="00A31E0A" w:rsidRDefault="00A31E0A">
                            <w:r>
                              <w:t>257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6C37B" id="Text Box 3" o:spid="_x0000_s1028" type="#_x0000_t202" style="position:absolute;margin-left:436.15pt;margin-top:5.05pt;width:32.6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" fillcolor="white [3201]" strokeweight=".5pt">
                <v:textbox>
                  <w:txbxContent>
                    <w:p w14:paraId="701F506E" w14:textId="79E1668B" w:rsidR="00A31E0A" w:rsidRDefault="00A31E0A">
                      <w:r>
                        <w:t>257</w:t>
                      </w:r>
                    </w:p>
                  </w:txbxContent>
                </v:textbox>
              </v:shape>
            </w:pict>
          </mc:Fallback>
        </mc:AlternateContent>
      </w:r>
    </w:p>
    <w:p w14:paraId="29083909" w14:textId="17973AA1" w:rsidR="00CF08DE" w:rsidRPr="00722C52" w:rsidRDefault="00CF08DE" w:rsidP="00722C52">
      <w:pPr>
        <w:spacing w:after="0" w:line="240" w:lineRule="auto"/>
        <w:rPr>
          <w:rFonts w:eastAsia="Times New Roman" w:cstheme="minorHAnsi"/>
          <w:lang w:val="en-US"/>
        </w:rPr>
      </w:pPr>
    </w:p>
    <w:p w14:paraId="152E29B4" w14:textId="41A78756" w:rsidR="0070502D" w:rsidRPr="00CF08DE" w:rsidRDefault="0070502D" w:rsidP="00CF08DE">
      <w:pPr>
        <w:numPr>
          <w:ilvl w:val="0"/>
          <w:numId w:val="4"/>
        </w:numPr>
        <w:spacing w:after="0" w:line="240" w:lineRule="auto"/>
        <w:rPr>
          <w:rFonts w:eastAsia="Times New Roman" w:cstheme="minorHAnsi"/>
          <w:lang w:val="en-US"/>
        </w:rPr>
      </w:pPr>
      <w:r w:rsidRPr="00CF08DE">
        <w:rPr>
          <w:rFonts w:eastAsia="Times New Roman" w:cstheme="minorHAnsi"/>
          <w:lang w:val="en-US"/>
        </w:rPr>
        <w:lastRenderedPageBreak/>
        <w:t>Wi-fi – best deals</w:t>
      </w:r>
    </w:p>
    <w:p w14:paraId="4CBC1535" w14:textId="5211F680" w:rsidR="00DC7D01" w:rsidRDefault="00391494" w:rsidP="00391494">
      <w:pPr>
        <w:spacing w:after="0" w:line="240" w:lineRule="auto"/>
        <w:rPr>
          <w:rFonts w:eastAsia="Times New Roman" w:cstheme="minorHAnsi"/>
          <w:lang w:val="en-US"/>
        </w:rPr>
      </w:pPr>
      <w:r>
        <w:rPr>
          <w:rFonts w:eastAsia="Times New Roman" w:cstheme="minorHAnsi"/>
          <w:lang w:val="en-US"/>
        </w:rPr>
        <w:t xml:space="preserve">Cllr L Dakers had investigated several </w:t>
      </w:r>
      <w:r w:rsidR="00701A5E">
        <w:rPr>
          <w:rFonts w:eastAsia="Times New Roman" w:cstheme="minorHAnsi"/>
          <w:lang w:val="en-US"/>
        </w:rPr>
        <w:t xml:space="preserve">suppliers and recommended talk </w:t>
      </w:r>
      <w:proofErr w:type="spellStart"/>
      <w:r w:rsidR="00701A5E">
        <w:rPr>
          <w:rFonts w:eastAsia="Times New Roman" w:cstheme="minorHAnsi"/>
          <w:lang w:val="en-US"/>
        </w:rPr>
        <w:t>talk</w:t>
      </w:r>
      <w:proofErr w:type="spellEnd"/>
      <w:r w:rsidR="00701A5E">
        <w:rPr>
          <w:rFonts w:eastAsia="Times New Roman" w:cstheme="minorHAnsi"/>
          <w:lang w:val="en-US"/>
        </w:rPr>
        <w:t xml:space="preserve"> as the best deal at £19.95/month for</w:t>
      </w:r>
      <w:r w:rsidR="00DE295B">
        <w:rPr>
          <w:rFonts w:eastAsia="Times New Roman" w:cstheme="minorHAnsi"/>
          <w:lang w:val="en-US"/>
        </w:rPr>
        <w:t xml:space="preserve"> router, set up and line rental for new customers on an 18 month contract.  It </w:t>
      </w:r>
      <w:r w:rsidR="00DC7D01">
        <w:rPr>
          <w:rFonts w:eastAsia="Times New Roman" w:cstheme="minorHAnsi"/>
          <w:lang w:val="en-US"/>
        </w:rPr>
        <w:t>was noted that a land line is still needed from BT, Clerk to obtain a quote for this</w:t>
      </w:r>
      <w:r w:rsidR="00FD4A42">
        <w:rPr>
          <w:rFonts w:eastAsia="Times New Roman" w:cstheme="minorHAnsi"/>
          <w:lang w:val="en-US"/>
        </w:rPr>
        <w:t>.</w:t>
      </w:r>
    </w:p>
    <w:p w14:paraId="14601B3F" w14:textId="77777777" w:rsidR="00CF08DE" w:rsidRPr="00722C52" w:rsidRDefault="00CF08DE" w:rsidP="00391494">
      <w:pPr>
        <w:spacing w:after="0" w:line="240" w:lineRule="auto"/>
        <w:rPr>
          <w:rFonts w:eastAsia="Times New Roman" w:cstheme="minorHAnsi"/>
          <w:lang w:val="en-US"/>
        </w:rPr>
      </w:pPr>
    </w:p>
    <w:p w14:paraId="27029ADC" w14:textId="06988EB7" w:rsidR="0070502D" w:rsidRDefault="0070502D" w:rsidP="0070502D">
      <w:pPr>
        <w:numPr>
          <w:ilvl w:val="0"/>
          <w:numId w:val="4"/>
        </w:numPr>
        <w:spacing w:after="0" w:line="240" w:lineRule="auto"/>
        <w:rPr>
          <w:rFonts w:eastAsia="Times New Roman" w:cstheme="minorHAnsi"/>
          <w:lang w:val="en-US"/>
        </w:rPr>
      </w:pPr>
      <w:r w:rsidRPr="00722C52">
        <w:rPr>
          <w:rFonts w:eastAsia="Times New Roman" w:cstheme="minorHAnsi"/>
          <w:lang w:val="en-US"/>
        </w:rPr>
        <w:t xml:space="preserve">Report on helping </w:t>
      </w:r>
      <w:r w:rsidR="00894540" w:rsidRPr="00722C52">
        <w:rPr>
          <w:rFonts w:eastAsia="Times New Roman" w:cstheme="minorHAnsi"/>
          <w:lang w:val="en-US"/>
        </w:rPr>
        <w:t>Ukrainians</w:t>
      </w:r>
      <w:r w:rsidRPr="00722C52">
        <w:rPr>
          <w:rFonts w:eastAsia="Times New Roman" w:cstheme="minorHAnsi"/>
          <w:lang w:val="en-US"/>
        </w:rPr>
        <w:t xml:space="preserve"> in the local area</w:t>
      </w:r>
    </w:p>
    <w:p w14:paraId="29FBB3CE" w14:textId="246DA404" w:rsidR="0070502D" w:rsidRPr="00722C52" w:rsidRDefault="003A3526" w:rsidP="00CF54D4">
      <w:pPr>
        <w:spacing w:after="0" w:line="240" w:lineRule="auto"/>
        <w:rPr>
          <w:rFonts w:eastAsia="Times New Roman" w:cstheme="minorHAnsi"/>
          <w:lang w:val="en-US"/>
        </w:rPr>
      </w:pPr>
      <w:r>
        <w:rPr>
          <w:rFonts w:eastAsia="Times New Roman" w:cstheme="minorHAnsi"/>
          <w:lang w:val="en-US"/>
        </w:rPr>
        <w:t xml:space="preserve">The Clerk reported that a number of </w:t>
      </w:r>
      <w:r w:rsidR="00894540">
        <w:rPr>
          <w:rFonts w:eastAsia="Times New Roman" w:cstheme="minorHAnsi"/>
          <w:lang w:val="en-US"/>
        </w:rPr>
        <w:t>Ukrainian</w:t>
      </w:r>
      <w:r>
        <w:rPr>
          <w:rFonts w:eastAsia="Times New Roman" w:cstheme="minorHAnsi"/>
          <w:lang w:val="en-US"/>
        </w:rPr>
        <w:t xml:space="preserve"> refugees were being hosted in the local area and </w:t>
      </w:r>
      <w:r w:rsidR="00DE4745">
        <w:rPr>
          <w:rFonts w:eastAsia="Times New Roman" w:cstheme="minorHAnsi"/>
          <w:lang w:val="en-US"/>
        </w:rPr>
        <w:t xml:space="preserve">a coffee morning was currently being held on Monday mornings in the Community Centre attended by guests and their hosts.  Guests had </w:t>
      </w:r>
      <w:r w:rsidR="00A059D0">
        <w:rPr>
          <w:rFonts w:eastAsia="Times New Roman" w:cstheme="minorHAnsi"/>
          <w:lang w:val="en-US"/>
        </w:rPr>
        <w:t xml:space="preserve">been invited to take the clothes that were donated and these had been </w:t>
      </w:r>
      <w:r w:rsidR="00713F81">
        <w:rPr>
          <w:rFonts w:eastAsia="Times New Roman" w:cstheme="minorHAnsi"/>
          <w:lang w:val="en-US"/>
        </w:rPr>
        <w:t xml:space="preserve">warmly received.   The event gives the guests an opportunity to meet fellow </w:t>
      </w:r>
      <w:r w:rsidR="00894540">
        <w:rPr>
          <w:rFonts w:eastAsia="Times New Roman" w:cstheme="minorHAnsi"/>
          <w:lang w:val="en-US"/>
        </w:rPr>
        <w:t>Ukrainians</w:t>
      </w:r>
      <w:r w:rsidR="00713F81">
        <w:rPr>
          <w:rFonts w:eastAsia="Times New Roman" w:cstheme="minorHAnsi"/>
          <w:lang w:val="en-US"/>
        </w:rPr>
        <w:t xml:space="preserve"> and chat in their own language, whilst </w:t>
      </w:r>
      <w:r w:rsidR="00072287">
        <w:rPr>
          <w:rFonts w:eastAsia="Times New Roman" w:cstheme="minorHAnsi"/>
          <w:lang w:val="en-US"/>
        </w:rPr>
        <w:t xml:space="preserve">the hosts shared information relevant to helping their guests.  </w:t>
      </w:r>
      <w:r w:rsidR="00455A38">
        <w:rPr>
          <w:rFonts w:eastAsia="Times New Roman" w:cstheme="minorHAnsi"/>
          <w:lang w:val="en-US"/>
        </w:rPr>
        <w:t>Cllrs</w:t>
      </w:r>
      <w:r w:rsidR="00826EE2">
        <w:rPr>
          <w:rFonts w:eastAsia="Times New Roman" w:cstheme="minorHAnsi"/>
          <w:lang w:val="en-US"/>
        </w:rPr>
        <w:t xml:space="preserve"> C</w:t>
      </w:r>
      <w:r w:rsidR="00455A38">
        <w:rPr>
          <w:rFonts w:eastAsia="Times New Roman" w:cstheme="minorHAnsi"/>
          <w:lang w:val="en-US"/>
        </w:rPr>
        <w:t xml:space="preserve"> Howsen and</w:t>
      </w:r>
      <w:r w:rsidR="00826EE2">
        <w:rPr>
          <w:rFonts w:eastAsia="Times New Roman" w:cstheme="minorHAnsi"/>
          <w:lang w:val="en-US"/>
        </w:rPr>
        <w:t xml:space="preserve"> D</w:t>
      </w:r>
      <w:r w:rsidR="00455A38">
        <w:rPr>
          <w:rFonts w:eastAsia="Times New Roman" w:cstheme="minorHAnsi"/>
          <w:lang w:val="en-US"/>
        </w:rPr>
        <w:t xml:space="preserve"> Scott were thanked for their help with the Coffee mornings.</w:t>
      </w:r>
    </w:p>
    <w:p w14:paraId="382D9D0F" w14:textId="77777777" w:rsidR="0070502D" w:rsidRPr="00722C52" w:rsidRDefault="0070502D" w:rsidP="0070502D">
      <w:pPr>
        <w:spacing w:after="0" w:line="240" w:lineRule="auto"/>
        <w:rPr>
          <w:rFonts w:eastAsia="Times New Roman" w:cstheme="minorHAnsi"/>
          <w:lang w:val="en-US"/>
        </w:rPr>
      </w:pPr>
    </w:p>
    <w:p w14:paraId="48EF1D45" w14:textId="7991C86D" w:rsidR="0070502D" w:rsidRDefault="00326807" w:rsidP="00326807">
      <w:pPr>
        <w:spacing w:after="0" w:line="240" w:lineRule="auto"/>
        <w:rPr>
          <w:rFonts w:eastAsia="Times New Roman" w:cstheme="minorHAnsi"/>
          <w:b/>
          <w:bCs/>
          <w:lang w:val="en-US"/>
        </w:rPr>
      </w:pPr>
      <w:r w:rsidRPr="00722C52">
        <w:rPr>
          <w:rFonts w:eastAsia="Times New Roman" w:cstheme="minorHAnsi"/>
          <w:b/>
          <w:bCs/>
          <w:lang w:val="en-US"/>
        </w:rPr>
        <w:t xml:space="preserve">30/22 </w:t>
      </w:r>
      <w:r w:rsidR="0070502D" w:rsidRPr="00722C52">
        <w:rPr>
          <w:rFonts w:eastAsia="Times New Roman" w:cstheme="minorHAnsi"/>
          <w:b/>
          <w:bCs/>
          <w:lang w:val="en-US"/>
        </w:rPr>
        <w:t>Jobs for the Handyman</w:t>
      </w:r>
    </w:p>
    <w:p w14:paraId="69B499A5" w14:textId="3777D5B5" w:rsidR="00CF54D4" w:rsidRPr="00CF54D4" w:rsidRDefault="00CF54D4" w:rsidP="00326807">
      <w:pPr>
        <w:spacing w:after="0" w:line="240" w:lineRule="auto"/>
        <w:rPr>
          <w:rFonts w:eastAsia="Times New Roman" w:cstheme="minorHAnsi"/>
          <w:lang w:val="en-US"/>
        </w:rPr>
      </w:pPr>
      <w:r>
        <w:rPr>
          <w:rFonts w:eastAsia="Times New Roman" w:cstheme="minorHAnsi"/>
          <w:lang w:val="en-US"/>
        </w:rPr>
        <w:t xml:space="preserve">Once the installation work on the Welfare Field is completed, </w:t>
      </w:r>
      <w:r w:rsidR="00A24735">
        <w:rPr>
          <w:rFonts w:eastAsia="Times New Roman" w:cstheme="minorHAnsi"/>
          <w:lang w:val="en-US"/>
        </w:rPr>
        <w:t>Mr.</w:t>
      </w:r>
      <w:r w:rsidR="00DF6388">
        <w:rPr>
          <w:rFonts w:eastAsia="Times New Roman" w:cstheme="minorHAnsi"/>
          <w:lang w:val="en-US"/>
        </w:rPr>
        <w:t xml:space="preserve"> Small to be asked to treat the log equipment with a child friendly wood preservative.</w:t>
      </w:r>
    </w:p>
    <w:p w14:paraId="1842AB39" w14:textId="77777777" w:rsidR="0070502D" w:rsidRPr="00722C52" w:rsidRDefault="0070502D" w:rsidP="0070502D">
      <w:pPr>
        <w:spacing w:after="0" w:line="240" w:lineRule="auto"/>
        <w:rPr>
          <w:rFonts w:eastAsia="Times New Roman" w:cstheme="minorHAnsi"/>
          <w:lang w:val="en-US"/>
        </w:rPr>
      </w:pPr>
    </w:p>
    <w:p w14:paraId="50AF644D" w14:textId="4AA43500" w:rsidR="0070502D" w:rsidRDefault="00326807" w:rsidP="00326807">
      <w:pPr>
        <w:spacing w:after="0" w:line="240" w:lineRule="auto"/>
        <w:rPr>
          <w:rFonts w:eastAsia="Times New Roman" w:cstheme="minorHAnsi"/>
          <w:b/>
          <w:bCs/>
          <w:lang w:val="en-US"/>
        </w:rPr>
      </w:pPr>
      <w:r w:rsidRPr="00722C52">
        <w:rPr>
          <w:rFonts w:eastAsia="Times New Roman" w:cstheme="minorHAnsi"/>
          <w:b/>
          <w:bCs/>
          <w:lang w:val="en-US"/>
        </w:rPr>
        <w:t xml:space="preserve">31/22 </w:t>
      </w:r>
      <w:r w:rsidR="0070502D" w:rsidRPr="00722C52">
        <w:rPr>
          <w:rFonts w:eastAsia="Times New Roman" w:cstheme="minorHAnsi"/>
          <w:b/>
          <w:bCs/>
          <w:lang w:val="en-US"/>
        </w:rPr>
        <w:t>Correspondence</w:t>
      </w:r>
    </w:p>
    <w:p w14:paraId="44C059DD" w14:textId="115DA648" w:rsidR="0068609D" w:rsidRPr="0068609D" w:rsidRDefault="0068609D" w:rsidP="00326807">
      <w:pPr>
        <w:spacing w:after="0" w:line="240" w:lineRule="auto"/>
        <w:rPr>
          <w:rFonts w:eastAsia="Times New Roman" w:cstheme="minorHAnsi"/>
          <w:lang w:val="en-US"/>
        </w:rPr>
      </w:pPr>
      <w:r>
        <w:rPr>
          <w:rFonts w:eastAsia="Times New Roman" w:cstheme="minorHAnsi"/>
          <w:lang w:val="en-US"/>
        </w:rPr>
        <w:t>£160 had been received from Allerdale Borough Council for the use of the Community Centre as a Polling Station.</w:t>
      </w:r>
    </w:p>
    <w:p w14:paraId="73A7B975" w14:textId="77777777" w:rsidR="0070502D" w:rsidRPr="00722C52" w:rsidRDefault="0070502D" w:rsidP="0070502D">
      <w:pPr>
        <w:spacing w:after="0" w:line="240" w:lineRule="auto"/>
        <w:ind w:left="720"/>
        <w:rPr>
          <w:rFonts w:eastAsia="Times New Roman" w:cstheme="minorHAnsi"/>
          <w:b/>
          <w:bCs/>
          <w:lang w:val="en-US"/>
        </w:rPr>
      </w:pPr>
    </w:p>
    <w:p w14:paraId="1D5E3F48" w14:textId="4CB71702" w:rsidR="002E3FD2" w:rsidRPr="00722C52" w:rsidRDefault="00326807" w:rsidP="00326807">
      <w:pPr>
        <w:spacing w:after="0" w:line="240" w:lineRule="auto"/>
        <w:rPr>
          <w:rFonts w:eastAsia="Times New Roman" w:cstheme="minorHAnsi"/>
          <w:lang w:val="en-US"/>
        </w:rPr>
      </w:pPr>
      <w:r w:rsidRPr="00722C52">
        <w:rPr>
          <w:rFonts w:eastAsia="Times New Roman" w:cstheme="minorHAnsi"/>
          <w:b/>
          <w:bCs/>
          <w:lang w:val="en-US"/>
        </w:rPr>
        <w:t xml:space="preserve">32/22 </w:t>
      </w:r>
      <w:r w:rsidR="0070502D" w:rsidRPr="00722C52">
        <w:rPr>
          <w:rFonts w:eastAsia="Times New Roman" w:cstheme="minorHAnsi"/>
          <w:b/>
          <w:bCs/>
          <w:lang w:val="en-US"/>
        </w:rPr>
        <w:t>Financ</w:t>
      </w:r>
      <w:r w:rsidRPr="00722C52">
        <w:rPr>
          <w:rFonts w:eastAsia="Times New Roman" w:cstheme="minorHAnsi"/>
          <w:lang w:val="en-US"/>
        </w:rPr>
        <w:t>e</w:t>
      </w:r>
      <w:r w:rsidR="0070502D" w:rsidRPr="00722C52">
        <w:rPr>
          <w:rFonts w:eastAsia="Times New Roman" w:cstheme="minorHAnsi"/>
          <w:lang w:val="en-US"/>
        </w:rPr>
        <w:t xml:space="preserve"> </w:t>
      </w:r>
    </w:p>
    <w:p w14:paraId="0482B565" w14:textId="38833A3E" w:rsidR="0070502D" w:rsidRDefault="0070502D" w:rsidP="00326807">
      <w:pPr>
        <w:spacing w:after="0" w:line="240" w:lineRule="auto"/>
        <w:rPr>
          <w:rFonts w:eastAsia="Times New Roman" w:cstheme="minorHAnsi"/>
          <w:lang w:val="en-US"/>
        </w:rPr>
      </w:pPr>
      <w:r w:rsidRPr="00722C52">
        <w:rPr>
          <w:rFonts w:eastAsia="Times New Roman" w:cstheme="minorHAnsi"/>
          <w:lang w:val="en-US"/>
        </w:rPr>
        <w:t>Cheques to be issued.</w:t>
      </w:r>
    </w:p>
    <w:p w14:paraId="10DCDB18" w14:textId="04323CEA" w:rsidR="008D510D" w:rsidRDefault="008D510D" w:rsidP="00326807">
      <w:pPr>
        <w:spacing w:after="0" w:line="240" w:lineRule="auto"/>
        <w:rPr>
          <w:rFonts w:eastAsia="Times New Roman" w:cstheme="minorHAnsi"/>
          <w:lang w:val="en-US"/>
        </w:rPr>
      </w:pPr>
      <w:r>
        <w:rPr>
          <w:rFonts w:eastAsia="Times New Roman" w:cstheme="minorHAnsi"/>
          <w:lang w:val="en-US"/>
        </w:rPr>
        <w:t>101798</w:t>
      </w:r>
      <w:r w:rsidR="00CD5906">
        <w:rPr>
          <w:rFonts w:eastAsia="Times New Roman" w:cstheme="minorHAnsi"/>
          <w:lang w:val="en-US"/>
        </w:rPr>
        <w:tab/>
      </w:r>
      <w:r w:rsidR="00CD5906">
        <w:rPr>
          <w:rFonts w:eastAsia="Times New Roman" w:cstheme="minorHAnsi"/>
          <w:lang w:val="en-US"/>
        </w:rPr>
        <w:tab/>
        <w:t>ADT Fire and Security Ltd</w:t>
      </w:r>
      <w:r w:rsidR="00CD5906">
        <w:rPr>
          <w:rFonts w:eastAsia="Times New Roman" w:cstheme="minorHAnsi"/>
          <w:lang w:val="en-US"/>
        </w:rPr>
        <w:tab/>
        <w:t xml:space="preserve">          1373.87</w:t>
      </w:r>
    </w:p>
    <w:p w14:paraId="76B621E6" w14:textId="726783DF" w:rsidR="0068609D" w:rsidRDefault="00FE4B98" w:rsidP="00326807">
      <w:pPr>
        <w:spacing w:after="0" w:line="240" w:lineRule="auto"/>
        <w:rPr>
          <w:rFonts w:eastAsia="Times New Roman" w:cstheme="minorHAnsi"/>
          <w:lang w:val="en-US"/>
        </w:rPr>
      </w:pPr>
      <w:r>
        <w:rPr>
          <w:rFonts w:eastAsia="Times New Roman" w:cstheme="minorHAnsi"/>
          <w:lang w:val="en-US"/>
        </w:rPr>
        <w:t>101799</w:t>
      </w:r>
      <w:r>
        <w:rPr>
          <w:rFonts w:eastAsia="Times New Roman" w:cstheme="minorHAnsi"/>
          <w:lang w:val="en-US"/>
        </w:rPr>
        <w:tab/>
      </w:r>
      <w:r>
        <w:rPr>
          <w:rFonts w:eastAsia="Times New Roman" w:cstheme="minorHAnsi"/>
          <w:lang w:val="en-US"/>
        </w:rPr>
        <w:tab/>
        <w:t>Stephen Small</w:t>
      </w:r>
      <w:r>
        <w:rPr>
          <w:rFonts w:eastAsia="Times New Roman" w:cstheme="minorHAnsi"/>
          <w:lang w:val="en-US"/>
        </w:rPr>
        <w:tab/>
      </w:r>
      <w:r>
        <w:rPr>
          <w:rFonts w:eastAsia="Times New Roman" w:cstheme="minorHAnsi"/>
          <w:lang w:val="en-US"/>
        </w:rPr>
        <w:tab/>
      </w:r>
      <w:r>
        <w:rPr>
          <w:rFonts w:eastAsia="Times New Roman" w:cstheme="minorHAnsi"/>
          <w:lang w:val="en-US"/>
        </w:rPr>
        <w:tab/>
      </w:r>
      <w:r>
        <w:rPr>
          <w:rFonts w:eastAsia="Times New Roman" w:cstheme="minorHAnsi"/>
          <w:lang w:val="en-US"/>
        </w:rPr>
        <w:tab/>
      </w:r>
      <w:r w:rsidR="00751EB6">
        <w:rPr>
          <w:rFonts w:eastAsia="Times New Roman" w:cstheme="minorHAnsi"/>
          <w:lang w:val="en-US"/>
        </w:rPr>
        <w:t>85.00</w:t>
      </w:r>
    </w:p>
    <w:p w14:paraId="5AB12B13" w14:textId="35C51648" w:rsidR="00751EB6" w:rsidRDefault="00751EB6" w:rsidP="00326807">
      <w:pPr>
        <w:spacing w:after="0" w:line="240" w:lineRule="auto"/>
        <w:rPr>
          <w:rFonts w:eastAsia="Times New Roman" w:cstheme="minorHAnsi"/>
          <w:lang w:val="en-US"/>
        </w:rPr>
      </w:pPr>
      <w:r>
        <w:rPr>
          <w:rFonts w:eastAsia="Times New Roman" w:cstheme="minorHAnsi"/>
          <w:lang w:val="en-US"/>
        </w:rPr>
        <w:t>101800</w:t>
      </w:r>
      <w:r>
        <w:rPr>
          <w:rFonts w:eastAsia="Times New Roman" w:cstheme="minorHAnsi"/>
          <w:lang w:val="en-US"/>
        </w:rPr>
        <w:tab/>
      </w:r>
      <w:r>
        <w:rPr>
          <w:rFonts w:eastAsia="Times New Roman" w:cstheme="minorHAnsi"/>
          <w:lang w:val="en-US"/>
        </w:rPr>
        <w:tab/>
        <w:t>Seaview Joinery Ltd</w:t>
      </w:r>
      <w:r>
        <w:rPr>
          <w:rFonts w:eastAsia="Times New Roman" w:cstheme="minorHAnsi"/>
          <w:lang w:val="en-US"/>
        </w:rPr>
        <w:tab/>
      </w:r>
      <w:r>
        <w:rPr>
          <w:rFonts w:eastAsia="Times New Roman" w:cstheme="minorHAnsi"/>
          <w:lang w:val="en-US"/>
        </w:rPr>
        <w:tab/>
      </w:r>
      <w:r>
        <w:rPr>
          <w:rFonts w:eastAsia="Times New Roman" w:cstheme="minorHAnsi"/>
          <w:lang w:val="en-US"/>
        </w:rPr>
        <w:tab/>
        <w:t>79.47</w:t>
      </w:r>
    </w:p>
    <w:p w14:paraId="164578D7" w14:textId="4D368ABE" w:rsidR="00751EB6" w:rsidRDefault="00C11A60" w:rsidP="00326807">
      <w:pPr>
        <w:spacing w:after="0" w:line="240" w:lineRule="auto"/>
        <w:rPr>
          <w:rFonts w:eastAsia="Times New Roman" w:cstheme="minorHAnsi"/>
          <w:lang w:val="en-US"/>
        </w:rPr>
      </w:pPr>
      <w:r>
        <w:rPr>
          <w:rFonts w:eastAsia="Times New Roman" w:cstheme="minorHAnsi"/>
          <w:lang w:val="en-US"/>
        </w:rPr>
        <w:t>101801</w:t>
      </w:r>
      <w:r>
        <w:rPr>
          <w:rFonts w:eastAsia="Times New Roman" w:cstheme="minorHAnsi"/>
          <w:lang w:val="en-US"/>
        </w:rPr>
        <w:tab/>
      </w:r>
      <w:r>
        <w:rPr>
          <w:rFonts w:eastAsia="Times New Roman" w:cstheme="minorHAnsi"/>
          <w:lang w:val="en-US"/>
        </w:rPr>
        <w:tab/>
        <w:t>BHIB (insurance)</w:t>
      </w:r>
      <w:r>
        <w:rPr>
          <w:rFonts w:eastAsia="Times New Roman" w:cstheme="minorHAnsi"/>
          <w:lang w:val="en-US"/>
        </w:rPr>
        <w:tab/>
      </w:r>
      <w:r>
        <w:rPr>
          <w:rFonts w:eastAsia="Times New Roman" w:cstheme="minorHAnsi"/>
          <w:lang w:val="en-US"/>
        </w:rPr>
        <w:tab/>
        <w:t xml:space="preserve">          1652.85</w:t>
      </w:r>
    </w:p>
    <w:p w14:paraId="755EB076" w14:textId="76C06B24" w:rsidR="00C11A60" w:rsidRDefault="008B346F" w:rsidP="00326807">
      <w:pPr>
        <w:spacing w:after="0" w:line="240" w:lineRule="auto"/>
        <w:rPr>
          <w:rFonts w:eastAsia="Times New Roman" w:cstheme="minorHAnsi"/>
          <w:lang w:val="en-US"/>
        </w:rPr>
      </w:pPr>
      <w:r>
        <w:rPr>
          <w:rFonts w:eastAsia="Times New Roman" w:cstheme="minorHAnsi"/>
          <w:lang w:val="en-US"/>
        </w:rPr>
        <w:t>101802</w:t>
      </w:r>
      <w:r>
        <w:rPr>
          <w:rFonts w:eastAsia="Times New Roman" w:cstheme="minorHAnsi"/>
          <w:lang w:val="en-US"/>
        </w:rPr>
        <w:tab/>
      </w:r>
      <w:r>
        <w:rPr>
          <w:rFonts w:eastAsia="Times New Roman" w:cstheme="minorHAnsi"/>
          <w:lang w:val="en-US"/>
        </w:rPr>
        <w:tab/>
        <w:t>Tivoli Group Ltd</w:t>
      </w:r>
      <w:r>
        <w:rPr>
          <w:rFonts w:eastAsia="Times New Roman" w:cstheme="minorHAnsi"/>
          <w:lang w:val="en-US"/>
        </w:rPr>
        <w:tab/>
      </w:r>
      <w:r>
        <w:rPr>
          <w:rFonts w:eastAsia="Times New Roman" w:cstheme="minorHAnsi"/>
          <w:lang w:val="en-US"/>
        </w:rPr>
        <w:tab/>
      </w:r>
      <w:r>
        <w:rPr>
          <w:rFonts w:eastAsia="Times New Roman" w:cstheme="minorHAnsi"/>
          <w:lang w:val="en-US"/>
        </w:rPr>
        <w:tab/>
        <w:t xml:space="preserve">            709.30</w:t>
      </w:r>
    </w:p>
    <w:p w14:paraId="16345C2C" w14:textId="362E183F" w:rsidR="003A1AC7" w:rsidRDefault="003A1AC7" w:rsidP="00326807">
      <w:pPr>
        <w:spacing w:after="0" w:line="240" w:lineRule="auto"/>
        <w:rPr>
          <w:rFonts w:eastAsia="Times New Roman" w:cstheme="minorHAnsi"/>
          <w:lang w:val="en-US"/>
        </w:rPr>
      </w:pPr>
      <w:r>
        <w:rPr>
          <w:rFonts w:eastAsia="Times New Roman" w:cstheme="minorHAnsi"/>
          <w:lang w:val="en-US"/>
        </w:rPr>
        <w:t>101803</w:t>
      </w:r>
      <w:r>
        <w:rPr>
          <w:rFonts w:eastAsia="Times New Roman" w:cstheme="minorHAnsi"/>
          <w:lang w:val="en-US"/>
        </w:rPr>
        <w:tab/>
      </w:r>
      <w:r>
        <w:rPr>
          <w:rFonts w:eastAsia="Times New Roman" w:cstheme="minorHAnsi"/>
          <w:lang w:val="en-US"/>
        </w:rPr>
        <w:tab/>
        <w:t>Rev J Morgan</w:t>
      </w:r>
      <w:r>
        <w:rPr>
          <w:rFonts w:eastAsia="Times New Roman" w:cstheme="minorHAnsi"/>
          <w:lang w:val="en-US"/>
        </w:rPr>
        <w:tab/>
      </w:r>
      <w:r>
        <w:rPr>
          <w:rFonts w:eastAsia="Times New Roman" w:cstheme="minorHAnsi"/>
          <w:lang w:val="en-US"/>
        </w:rPr>
        <w:tab/>
      </w:r>
      <w:r>
        <w:rPr>
          <w:rFonts w:eastAsia="Times New Roman" w:cstheme="minorHAnsi"/>
          <w:lang w:val="en-US"/>
        </w:rPr>
        <w:tab/>
        <w:t xml:space="preserve">            471.06</w:t>
      </w:r>
    </w:p>
    <w:p w14:paraId="3B8826D8" w14:textId="29E4C4DE" w:rsidR="003A1AC7" w:rsidRDefault="003A1AC7" w:rsidP="00326807">
      <w:pPr>
        <w:spacing w:after="0" w:line="240" w:lineRule="auto"/>
        <w:rPr>
          <w:rFonts w:eastAsia="Times New Roman" w:cstheme="minorHAnsi"/>
          <w:lang w:val="en-US"/>
        </w:rPr>
      </w:pPr>
      <w:r>
        <w:rPr>
          <w:rFonts w:eastAsia="Times New Roman" w:cstheme="minorHAnsi"/>
          <w:lang w:val="en-US"/>
        </w:rPr>
        <w:t>101804</w:t>
      </w:r>
      <w:r>
        <w:rPr>
          <w:rFonts w:eastAsia="Times New Roman" w:cstheme="minorHAnsi"/>
          <w:lang w:val="en-US"/>
        </w:rPr>
        <w:tab/>
      </w:r>
      <w:r>
        <w:rPr>
          <w:rFonts w:eastAsia="Times New Roman" w:cstheme="minorHAnsi"/>
          <w:lang w:val="en-US"/>
        </w:rPr>
        <w:tab/>
        <w:t xml:space="preserve">HMRC            </w:t>
      </w:r>
      <w:r>
        <w:rPr>
          <w:rFonts w:eastAsia="Times New Roman" w:cstheme="minorHAnsi"/>
          <w:lang w:val="en-US"/>
        </w:rPr>
        <w:tab/>
      </w:r>
      <w:r>
        <w:rPr>
          <w:rFonts w:eastAsia="Times New Roman" w:cstheme="minorHAnsi"/>
          <w:lang w:val="en-US"/>
        </w:rPr>
        <w:tab/>
      </w:r>
      <w:r>
        <w:rPr>
          <w:rFonts w:eastAsia="Times New Roman" w:cstheme="minorHAnsi"/>
          <w:lang w:val="en-US"/>
        </w:rPr>
        <w:tab/>
      </w:r>
      <w:r>
        <w:rPr>
          <w:rFonts w:eastAsia="Times New Roman" w:cstheme="minorHAnsi"/>
          <w:lang w:val="en-US"/>
        </w:rPr>
        <w:tab/>
      </w:r>
      <w:r w:rsidR="00244455">
        <w:rPr>
          <w:rFonts w:eastAsia="Times New Roman" w:cstheme="minorHAnsi"/>
          <w:lang w:val="en-US"/>
        </w:rPr>
        <w:t>34.20</w:t>
      </w:r>
    </w:p>
    <w:p w14:paraId="547EC6EF" w14:textId="7C1218EC" w:rsidR="00244455" w:rsidRDefault="00244455" w:rsidP="00326807">
      <w:pPr>
        <w:spacing w:after="0" w:line="240" w:lineRule="auto"/>
        <w:rPr>
          <w:rFonts w:eastAsia="Times New Roman" w:cstheme="minorHAnsi"/>
          <w:lang w:val="en-US"/>
        </w:rPr>
      </w:pPr>
      <w:r>
        <w:rPr>
          <w:rFonts w:eastAsia="Times New Roman" w:cstheme="minorHAnsi"/>
          <w:lang w:val="en-US"/>
        </w:rPr>
        <w:t>101805</w:t>
      </w:r>
      <w:r>
        <w:rPr>
          <w:rFonts w:eastAsia="Times New Roman" w:cstheme="minorHAnsi"/>
          <w:lang w:val="en-US"/>
        </w:rPr>
        <w:tab/>
      </w:r>
      <w:r>
        <w:rPr>
          <w:rFonts w:eastAsia="Times New Roman" w:cstheme="minorHAnsi"/>
          <w:lang w:val="en-US"/>
        </w:rPr>
        <w:tab/>
        <w:t>E-ON Next (Electric)</w:t>
      </w:r>
      <w:r>
        <w:rPr>
          <w:rFonts w:eastAsia="Times New Roman" w:cstheme="minorHAnsi"/>
          <w:lang w:val="en-US"/>
        </w:rPr>
        <w:tab/>
      </w:r>
      <w:r>
        <w:rPr>
          <w:rFonts w:eastAsia="Times New Roman" w:cstheme="minorHAnsi"/>
          <w:lang w:val="en-US"/>
        </w:rPr>
        <w:tab/>
        <w:t xml:space="preserve">            468</w:t>
      </w:r>
      <w:r w:rsidR="007F022F">
        <w:rPr>
          <w:rFonts w:eastAsia="Times New Roman" w:cstheme="minorHAnsi"/>
          <w:lang w:val="en-US"/>
        </w:rPr>
        <w:t>.04</w:t>
      </w:r>
    </w:p>
    <w:p w14:paraId="58C7FB23" w14:textId="5EE0A28C" w:rsidR="007F022F" w:rsidRPr="00722C52" w:rsidRDefault="007F022F" w:rsidP="00326807">
      <w:pPr>
        <w:spacing w:after="0" w:line="240" w:lineRule="auto"/>
        <w:rPr>
          <w:rFonts w:eastAsia="Times New Roman" w:cstheme="minorHAnsi"/>
          <w:lang w:val="en-US"/>
        </w:rPr>
      </w:pPr>
      <w:r>
        <w:rPr>
          <w:rFonts w:eastAsia="Times New Roman" w:cstheme="minorHAnsi"/>
          <w:lang w:val="en-US"/>
        </w:rPr>
        <w:t>101806</w:t>
      </w:r>
      <w:r>
        <w:rPr>
          <w:rFonts w:eastAsia="Times New Roman" w:cstheme="minorHAnsi"/>
          <w:lang w:val="en-US"/>
        </w:rPr>
        <w:tab/>
      </w:r>
      <w:r>
        <w:rPr>
          <w:rFonts w:eastAsia="Times New Roman" w:cstheme="minorHAnsi"/>
          <w:lang w:val="en-US"/>
        </w:rPr>
        <w:tab/>
        <w:t>E-ON Next (Gas)</w:t>
      </w:r>
      <w:r>
        <w:rPr>
          <w:rFonts w:eastAsia="Times New Roman" w:cstheme="minorHAnsi"/>
          <w:lang w:val="en-US"/>
        </w:rPr>
        <w:tab/>
      </w:r>
      <w:r>
        <w:rPr>
          <w:rFonts w:eastAsia="Times New Roman" w:cstheme="minorHAnsi"/>
          <w:lang w:val="en-US"/>
        </w:rPr>
        <w:tab/>
        <w:t xml:space="preserve"> </w:t>
      </w:r>
      <w:r>
        <w:rPr>
          <w:rFonts w:eastAsia="Times New Roman" w:cstheme="minorHAnsi"/>
          <w:lang w:val="en-US"/>
        </w:rPr>
        <w:tab/>
        <w:t>16.60</w:t>
      </w:r>
    </w:p>
    <w:p w14:paraId="40CD26C5" w14:textId="77777777" w:rsidR="007A3479" w:rsidRDefault="007A3479" w:rsidP="007A3479">
      <w:pPr>
        <w:spacing w:after="0" w:line="240" w:lineRule="auto"/>
        <w:rPr>
          <w:rFonts w:eastAsia="Times New Roman" w:cstheme="minorHAnsi"/>
          <w:lang w:val="en-US"/>
        </w:rPr>
      </w:pPr>
    </w:p>
    <w:p w14:paraId="7177FE49" w14:textId="156C2A08" w:rsidR="007A3479" w:rsidRDefault="00A9188A" w:rsidP="007A3479">
      <w:pPr>
        <w:spacing w:after="0" w:line="240" w:lineRule="auto"/>
        <w:rPr>
          <w:rFonts w:eastAsia="Times New Roman" w:cstheme="minorHAnsi"/>
          <w:b/>
          <w:bCs/>
          <w:lang w:val="en-US"/>
        </w:rPr>
      </w:pPr>
      <w:r>
        <w:rPr>
          <w:rFonts w:eastAsia="Times New Roman" w:cstheme="minorHAnsi"/>
          <w:b/>
          <w:bCs/>
          <w:lang w:val="en-US"/>
        </w:rPr>
        <w:t>33/22 Thinking Ahead</w:t>
      </w:r>
    </w:p>
    <w:p w14:paraId="04B36CD3" w14:textId="1862D4C9" w:rsidR="00A9188A" w:rsidRDefault="00A9188A" w:rsidP="007A3479">
      <w:pPr>
        <w:spacing w:after="0" w:line="240" w:lineRule="auto"/>
        <w:rPr>
          <w:rFonts w:eastAsia="Times New Roman" w:cstheme="minorHAnsi"/>
          <w:lang w:val="en-US"/>
        </w:rPr>
      </w:pPr>
      <w:r>
        <w:rPr>
          <w:rFonts w:eastAsia="Times New Roman" w:cstheme="minorHAnsi"/>
          <w:lang w:val="en-US"/>
        </w:rPr>
        <w:t xml:space="preserve">Cllr L Dakers asked whether it might be possible to begin doing some of the things envisaged </w:t>
      </w:r>
      <w:r w:rsidR="00826EE2">
        <w:rPr>
          <w:rFonts w:eastAsia="Times New Roman" w:cstheme="minorHAnsi"/>
          <w:lang w:val="en-US"/>
        </w:rPr>
        <w:t>for the Church building, in the Community Centre, in order that they are established before the Church building is ready for occupation.   It was agreed that this was a good idea and that it would be an Agenda item for the next meeting.</w:t>
      </w:r>
    </w:p>
    <w:p w14:paraId="1E8EC572" w14:textId="77777777" w:rsidR="00826EE2" w:rsidRPr="00A9188A" w:rsidRDefault="00826EE2" w:rsidP="007A3479">
      <w:pPr>
        <w:spacing w:after="0" w:line="240" w:lineRule="auto"/>
        <w:rPr>
          <w:rFonts w:eastAsia="Times New Roman" w:cstheme="minorHAnsi"/>
          <w:lang w:val="en-US"/>
        </w:rPr>
      </w:pPr>
    </w:p>
    <w:p w14:paraId="290D3720" w14:textId="77777777" w:rsidR="0070502D" w:rsidRPr="0070502D" w:rsidRDefault="0070502D" w:rsidP="00326807">
      <w:pPr>
        <w:spacing w:after="0" w:line="240" w:lineRule="auto"/>
        <w:rPr>
          <w:rFonts w:ascii="Times New Roman" w:eastAsia="Times New Roman" w:hAnsi="Times New Roman" w:cs="Times New Roman"/>
          <w:lang w:val="en-US"/>
        </w:rPr>
      </w:pPr>
      <w:r w:rsidRPr="00826EE2">
        <w:rPr>
          <w:rFonts w:ascii="Times New Roman" w:eastAsia="Times New Roman" w:hAnsi="Times New Roman" w:cs="Times New Roman"/>
          <w:b/>
          <w:bCs/>
          <w:lang w:val="en-US"/>
        </w:rPr>
        <w:t>Date of next meeting</w:t>
      </w:r>
      <w:r w:rsidRPr="0070502D">
        <w:rPr>
          <w:rFonts w:ascii="Times New Roman" w:eastAsia="Times New Roman" w:hAnsi="Times New Roman" w:cs="Times New Roman"/>
          <w:lang w:val="en-US"/>
        </w:rPr>
        <w:t xml:space="preserve"> – Thursday 21</w:t>
      </w:r>
      <w:r w:rsidRPr="0070502D">
        <w:rPr>
          <w:rFonts w:ascii="Times New Roman" w:eastAsia="Times New Roman" w:hAnsi="Times New Roman" w:cs="Times New Roman"/>
          <w:vertAlign w:val="superscript"/>
          <w:lang w:val="en-US"/>
        </w:rPr>
        <w:t>st</w:t>
      </w:r>
      <w:r w:rsidRPr="0070502D">
        <w:rPr>
          <w:rFonts w:ascii="Times New Roman" w:eastAsia="Times New Roman" w:hAnsi="Times New Roman" w:cs="Times New Roman"/>
          <w:lang w:val="en-US"/>
        </w:rPr>
        <w:t xml:space="preserve"> July 2022</w:t>
      </w:r>
    </w:p>
    <w:p w14:paraId="7B0891A0" w14:textId="77777777" w:rsidR="0070502D" w:rsidRPr="0070502D" w:rsidRDefault="0070502D" w:rsidP="0070502D">
      <w:pPr>
        <w:spacing w:after="0" w:line="240" w:lineRule="auto"/>
        <w:rPr>
          <w:rFonts w:ascii="Times New Roman" w:eastAsia="Times New Roman" w:hAnsi="Times New Roman" w:cs="Times New Roman"/>
          <w:sz w:val="24"/>
          <w:szCs w:val="24"/>
          <w:lang w:val="en-US"/>
        </w:rPr>
      </w:pPr>
    </w:p>
    <w:p w14:paraId="0C377511" w14:textId="6E31904D" w:rsidR="00DB696A" w:rsidRDefault="00BD6DB9" w:rsidP="00776990">
      <w:r>
        <w:rPr>
          <w:noProof/>
        </w:rPr>
        <mc:AlternateContent>
          <mc:Choice Requires="wps">
            <w:drawing>
              <wp:anchor distT="0" distB="0" distL="114300" distR="114300" simplePos="0" relativeHeight="251664384" behindDoc="0" locked="0" layoutInCell="1" allowOverlap="1" wp14:anchorId="7E79B9BA" wp14:editId="23A612F3">
                <wp:simplePos x="0" y="0"/>
                <wp:positionH relativeFrom="rightMargin">
                  <wp:align>left</wp:align>
                </wp:positionH>
                <wp:positionV relativeFrom="paragraph">
                  <wp:posOffset>2204085</wp:posOffset>
                </wp:positionV>
                <wp:extent cx="409575" cy="3048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09575" cy="304800"/>
                        </a:xfrm>
                        <a:prstGeom prst="rect">
                          <a:avLst/>
                        </a:prstGeom>
                        <a:solidFill>
                          <a:schemeClr val="lt1"/>
                        </a:solidFill>
                        <a:ln w="6350">
                          <a:solidFill>
                            <a:prstClr val="black"/>
                          </a:solidFill>
                        </a:ln>
                      </wps:spPr>
                      <wps:txbx>
                        <w:txbxContent>
                          <w:p w14:paraId="3894B255" w14:textId="04B47F61" w:rsidR="00BD6DB9" w:rsidRDefault="00160495">
                            <w:r>
                              <w:t>258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9B9BA" id="Text Box 6" o:spid="_x0000_s1029" type="#_x0000_t202" style="position:absolute;margin-left:0;margin-top:173.55pt;width:32.25pt;height:24pt;z-index:25166438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KOgIAAII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" fillcolor="white [3201]" strokeweight=".5pt">
                <v:textbox>
                  <w:txbxContent>
                    <w:p w14:paraId="3894B255" w14:textId="04B47F61" w:rsidR="00BD6DB9" w:rsidRDefault="00160495">
                      <w:r>
                        <w:t>258</w:t>
                      </w:r>
                    </w:p>
                  </w:txbxContent>
                </v:textbox>
                <w10:wrap anchorx="margin"/>
              </v:shape>
            </w:pict>
          </mc:Fallback>
        </mc:AlternateContent>
      </w:r>
      <w:r w:rsidR="00CF08DE">
        <w:rPr>
          <w:noProof/>
        </w:rPr>
        <mc:AlternateContent>
          <mc:Choice Requires="wps">
            <w:drawing>
              <wp:anchor distT="0" distB="0" distL="114300" distR="114300" simplePos="0" relativeHeight="251663360" behindDoc="0" locked="0" layoutInCell="1" allowOverlap="1" wp14:anchorId="2F02F90E" wp14:editId="634754B7">
                <wp:simplePos x="0" y="0"/>
                <wp:positionH relativeFrom="column">
                  <wp:posOffset>5528930</wp:posOffset>
                </wp:positionH>
                <wp:positionV relativeFrom="paragraph">
                  <wp:posOffset>3318997</wp:posOffset>
                </wp:positionV>
                <wp:extent cx="425303" cy="255182"/>
                <wp:effectExtent l="0" t="0" r="13335" b="12065"/>
                <wp:wrapNone/>
                <wp:docPr id="5" name="Text Box 5"/>
                <wp:cNvGraphicFramePr/>
                <a:graphic xmlns:a="http://schemas.openxmlformats.org/drawingml/2006/main">
                  <a:graphicData uri="http://schemas.microsoft.com/office/word/2010/wordprocessingShape">
                    <wps:wsp>
                      <wps:cNvSpPr txBox="1"/>
                      <wps:spPr>
                        <a:xfrm>
                          <a:off x="0" y="0"/>
                          <a:ext cx="425303" cy="255182"/>
                        </a:xfrm>
                        <a:prstGeom prst="rect">
                          <a:avLst/>
                        </a:prstGeom>
                        <a:solidFill>
                          <a:schemeClr val="lt1"/>
                        </a:solidFill>
                        <a:ln w="6350">
                          <a:solidFill>
                            <a:prstClr val="black"/>
                          </a:solidFill>
                        </a:ln>
                      </wps:spPr>
                      <wps:txbx>
                        <w:txbxContent>
                          <w:p w14:paraId="41E20B45" w14:textId="0DAAB4B8" w:rsidR="00CF08DE" w:rsidRDefault="00CF08DE">
                            <w:r>
                              <w:t>258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F90E" id="Text Box 5" o:spid="_x0000_s1030" type="#_x0000_t202" style="position:absolute;margin-left:435.35pt;margin-top:261.35pt;width:33.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" fillcolor="white [3201]" strokeweight=".5pt">
                <v:textbox>
                  <w:txbxContent>
                    <w:p w14:paraId="41E20B45" w14:textId="0DAAB4B8" w:rsidR="00CF08DE" w:rsidRDefault="00CF08DE">
                      <w:r>
                        <w:t>258</w:t>
                      </w:r>
                    </w:p>
                  </w:txbxContent>
                </v:textbox>
              </v:shape>
            </w:pict>
          </mc:Fallback>
        </mc:AlternateContent>
      </w:r>
      <w:r w:rsidR="00A31E0A">
        <w:rPr>
          <w:noProof/>
        </w:rPr>
        <mc:AlternateContent>
          <mc:Choice Requires="wps">
            <w:drawing>
              <wp:anchor distT="0" distB="0" distL="114300" distR="114300" simplePos="0" relativeHeight="251662336" behindDoc="0" locked="0" layoutInCell="1" allowOverlap="1" wp14:anchorId="7825F97B" wp14:editId="55CAC4FA">
                <wp:simplePos x="0" y="0"/>
                <wp:positionH relativeFrom="column">
                  <wp:posOffset>5709684</wp:posOffset>
                </wp:positionH>
                <wp:positionV relativeFrom="paragraph">
                  <wp:posOffset>4108007</wp:posOffset>
                </wp:positionV>
                <wp:extent cx="435935" cy="287079"/>
                <wp:effectExtent l="0" t="0" r="21590" b="17780"/>
                <wp:wrapNone/>
                <wp:docPr id="4" name="Text Box 4"/>
                <wp:cNvGraphicFramePr/>
                <a:graphic xmlns:a="http://schemas.openxmlformats.org/drawingml/2006/main">
                  <a:graphicData uri="http://schemas.microsoft.com/office/word/2010/wordprocessingShape">
                    <wps:wsp>
                      <wps:cNvSpPr txBox="1"/>
                      <wps:spPr>
                        <a:xfrm>
                          <a:off x="0" y="0"/>
                          <a:ext cx="435935" cy="287079"/>
                        </a:xfrm>
                        <a:prstGeom prst="rect">
                          <a:avLst/>
                        </a:prstGeom>
                        <a:solidFill>
                          <a:schemeClr val="lt1"/>
                        </a:solidFill>
                        <a:ln w="6350">
                          <a:solidFill>
                            <a:prstClr val="black"/>
                          </a:solidFill>
                        </a:ln>
                      </wps:spPr>
                      <wps:txbx>
                        <w:txbxContent>
                          <w:p w14:paraId="6646E552" w14:textId="2A2320F5" w:rsidR="00A31E0A" w:rsidRDefault="00A31E0A">
                            <w:r>
                              <w:t>258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5F97B" id="Text Box 4" o:spid="_x0000_s1031" type="#_x0000_t202" style="position:absolute;margin-left:449.6pt;margin-top:323.45pt;width:34.35pt;height:2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rtPAIAAII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" fillcolor="white [3201]" strokeweight=".5pt">
                <v:textbox>
                  <w:txbxContent>
                    <w:p w14:paraId="6646E552" w14:textId="2A2320F5" w:rsidR="00A31E0A" w:rsidRDefault="00A31E0A">
                      <w:r>
                        <w:t>258</w:t>
                      </w:r>
                    </w:p>
                  </w:txbxContent>
                </v:textbox>
              </v:shape>
            </w:pict>
          </mc:Fallback>
        </mc:AlternateContent>
      </w:r>
      <w:r w:rsidR="002E3FD2">
        <w:t xml:space="preserve">The meeting closed at </w:t>
      </w:r>
      <w:r w:rsidR="007F022F">
        <w:t>8.45pm</w:t>
      </w:r>
      <w:r w:rsidR="002E3FD2">
        <w:t xml:space="preserve"> </w:t>
      </w:r>
    </w:p>
    <w:sectPr w:rsidR="00DB6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033"/>
    <w:multiLevelType w:val="hybridMultilevel"/>
    <w:tmpl w:val="D4ECEC8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6426B2"/>
    <w:multiLevelType w:val="hybridMultilevel"/>
    <w:tmpl w:val="0BFAB2FC"/>
    <w:lvl w:ilvl="0" w:tplc="4072D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A6569"/>
    <w:multiLevelType w:val="hybridMultilevel"/>
    <w:tmpl w:val="30F0F1E0"/>
    <w:lvl w:ilvl="0" w:tplc="435C72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A73D4"/>
    <w:multiLevelType w:val="hybridMultilevel"/>
    <w:tmpl w:val="BB6C93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22578"/>
    <w:multiLevelType w:val="hybridMultilevel"/>
    <w:tmpl w:val="38600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81F7A"/>
    <w:multiLevelType w:val="hybridMultilevel"/>
    <w:tmpl w:val="9912C63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4B704B6D"/>
    <w:multiLevelType w:val="hybridMultilevel"/>
    <w:tmpl w:val="ACE8E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F643D"/>
    <w:multiLevelType w:val="hybridMultilevel"/>
    <w:tmpl w:val="7CB0EF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99305709">
    <w:abstractNumId w:val="3"/>
  </w:num>
  <w:num w:numId="2" w16cid:durableId="446117649">
    <w:abstractNumId w:val="5"/>
  </w:num>
  <w:num w:numId="3" w16cid:durableId="2096516174">
    <w:abstractNumId w:val="0"/>
  </w:num>
  <w:num w:numId="4" w16cid:durableId="1650934939">
    <w:abstractNumId w:val="7"/>
  </w:num>
  <w:num w:numId="5" w16cid:durableId="2051029240">
    <w:abstractNumId w:val="6"/>
  </w:num>
  <w:num w:numId="6" w16cid:durableId="1583484382">
    <w:abstractNumId w:val="4"/>
  </w:num>
  <w:num w:numId="7" w16cid:durableId="1507863565">
    <w:abstractNumId w:val="1"/>
  </w:num>
  <w:num w:numId="8" w16cid:durableId="28831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0"/>
    <w:rsid w:val="00000FBB"/>
    <w:rsid w:val="000062F3"/>
    <w:rsid w:val="00066D51"/>
    <w:rsid w:val="00072287"/>
    <w:rsid w:val="00084C6C"/>
    <w:rsid w:val="00097BC4"/>
    <w:rsid w:val="000D7D50"/>
    <w:rsid w:val="000E6EEA"/>
    <w:rsid w:val="00101727"/>
    <w:rsid w:val="0012067E"/>
    <w:rsid w:val="00160495"/>
    <w:rsid w:val="001664F8"/>
    <w:rsid w:val="001D26B2"/>
    <w:rsid w:val="001F3290"/>
    <w:rsid w:val="00213CFC"/>
    <w:rsid w:val="00244455"/>
    <w:rsid w:val="00266BC0"/>
    <w:rsid w:val="002A61A7"/>
    <w:rsid w:val="002C71D2"/>
    <w:rsid w:val="002E3FD2"/>
    <w:rsid w:val="002F4D69"/>
    <w:rsid w:val="00305E93"/>
    <w:rsid w:val="00326807"/>
    <w:rsid w:val="00391494"/>
    <w:rsid w:val="003A1AC7"/>
    <w:rsid w:val="003A3526"/>
    <w:rsid w:val="003C3F37"/>
    <w:rsid w:val="003F3B63"/>
    <w:rsid w:val="00403AF1"/>
    <w:rsid w:val="004139AA"/>
    <w:rsid w:val="00415B50"/>
    <w:rsid w:val="00446523"/>
    <w:rsid w:val="0045229C"/>
    <w:rsid w:val="00455A38"/>
    <w:rsid w:val="00481876"/>
    <w:rsid w:val="0049002C"/>
    <w:rsid w:val="00495A66"/>
    <w:rsid w:val="004B0247"/>
    <w:rsid w:val="004C3BBA"/>
    <w:rsid w:val="004C6B7F"/>
    <w:rsid w:val="004D46E5"/>
    <w:rsid w:val="004D77A0"/>
    <w:rsid w:val="004F4A9E"/>
    <w:rsid w:val="004F7171"/>
    <w:rsid w:val="00541822"/>
    <w:rsid w:val="00583A39"/>
    <w:rsid w:val="00586A1B"/>
    <w:rsid w:val="005E32D9"/>
    <w:rsid w:val="0068609D"/>
    <w:rsid w:val="006D12EA"/>
    <w:rsid w:val="00701A5E"/>
    <w:rsid w:val="0070502D"/>
    <w:rsid w:val="00713F81"/>
    <w:rsid w:val="00716791"/>
    <w:rsid w:val="00722C52"/>
    <w:rsid w:val="007426DB"/>
    <w:rsid w:val="00751EB6"/>
    <w:rsid w:val="0075649B"/>
    <w:rsid w:val="00776990"/>
    <w:rsid w:val="007A05F0"/>
    <w:rsid w:val="007A3479"/>
    <w:rsid w:val="007B1F6B"/>
    <w:rsid w:val="007B6FB9"/>
    <w:rsid w:val="007D4B30"/>
    <w:rsid w:val="007F022F"/>
    <w:rsid w:val="007F76F3"/>
    <w:rsid w:val="00802EC9"/>
    <w:rsid w:val="00821347"/>
    <w:rsid w:val="00823406"/>
    <w:rsid w:val="00826EE2"/>
    <w:rsid w:val="00846000"/>
    <w:rsid w:val="00865649"/>
    <w:rsid w:val="00894540"/>
    <w:rsid w:val="008A30DA"/>
    <w:rsid w:val="008B0064"/>
    <w:rsid w:val="008B346F"/>
    <w:rsid w:val="008D510D"/>
    <w:rsid w:val="009675AC"/>
    <w:rsid w:val="00975BCE"/>
    <w:rsid w:val="009B08B3"/>
    <w:rsid w:val="009C7FD1"/>
    <w:rsid w:val="009E1A20"/>
    <w:rsid w:val="009E4402"/>
    <w:rsid w:val="00A01A8E"/>
    <w:rsid w:val="00A059D0"/>
    <w:rsid w:val="00A24735"/>
    <w:rsid w:val="00A31E0A"/>
    <w:rsid w:val="00A37682"/>
    <w:rsid w:val="00A4740B"/>
    <w:rsid w:val="00A9188A"/>
    <w:rsid w:val="00A97265"/>
    <w:rsid w:val="00AC6262"/>
    <w:rsid w:val="00B160AF"/>
    <w:rsid w:val="00B63337"/>
    <w:rsid w:val="00B65D33"/>
    <w:rsid w:val="00B85C92"/>
    <w:rsid w:val="00BB569A"/>
    <w:rsid w:val="00BC5087"/>
    <w:rsid w:val="00BC5BFE"/>
    <w:rsid w:val="00BD6DB9"/>
    <w:rsid w:val="00BF02E2"/>
    <w:rsid w:val="00BF0B32"/>
    <w:rsid w:val="00C11A60"/>
    <w:rsid w:val="00C33363"/>
    <w:rsid w:val="00C53F30"/>
    <w:rsid w:val="00C77B1A"/>
    <w:rsid w:val="00C875FD"/>
    <w:rsid w:val="00C91422"/>
    <w:rsid w:val="00CA3AC7"/>
    <w:rsid w:val="00CC610D"/>
    <w:rsid w:val="00CD5906"/>
    <w:rsid w:val="00CE4C0C"/>
    <w:rsid w:val="00CF08DE"/>
    <w:rsid w:val="00CF54D4"/>
    <w:rsid w:val="00D1757D"/>
    <w:rsid w:val="00D70007"/>
    <w:rsid w:val="00D75349"/>
    <w:rsid w:val="00DB202C"/>
    <w:rsid w:val="00DB696A"/>
    <w:rsid w:val="00DC7D01"/>
    <w:rsid w:val="00DE295B"/>
    <w:rsid w:val="00DE4745"/>
    <w:rsid w:val="00DE4B06"/>
    <w:rsid w:val="00DF2EF6"/>
    <w:rsid w:val="00DF6388"/>
    <w:rsid w:val="00E10888"/>
    <w:rsid w:val="00E33537"/>
    <w:rsid w:val="00E379CB"/>
    <w:rsid w:val="00E67438"/>
    <w:rsid w:val="00E91010"/>
    <w:rsid w:val="00EA4411"/>
    <w:rsid w:val="00F222DC"/>
    <w:rsid w:val="00F25567"/>
    <w:rsid w:val="00FC5BB5"/>
    <w:rsid w:val="00FD4A42"/>
    <w:rsid w:val="00FE4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98B1"/>
  <w15:chartTrackingRefBased/>
  <w15:docId w15:val="{42F91693-7F00-4CF4-8FC8-556F50B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136</cp:revision>
  <cp:lastPrinted>2022-06-28T08:49:00Z</cp:lastPrinted>
  <dcterms:created xsi:type="dcterms:W3CDTF">2022-06-14T11:57:00Z</dcterms:created>
  <dcterms:modified xsi:type="dcterms:W3CDTF">2022-07-14T21:08:00Z</dcterms:modified>
</cp:coreProperties>
</file>